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8E" w:rsidRDefault="000A6E8E" w:rsidP="00392E99">
      <w:pPr>
        <w:spacing w:line="360" w:lineRule="auto"/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392E99">
        <w:rPr>
          <w:rFonts w:asciiTheme="minorEastAsia" w:hAnsiTheme="minorEastAsia" w:hint="eastAsia"/>
          <w:b/>
          <w:sz w:val="44"/>
          <w:szCs w:val="44"/>
        </w:rPr>
        <w:t>抗倭名将戚继光</w:t>
      </w:r>
    </w:p>
    <w:p w:rsidR="00996E42" w:rsidRPr="00392E99" w:rsidRDefault="00996E42" w:rsidP="00392E99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</w:p>
    <w:p w:rsidR="000A6E8E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戚继光（1528--1587），明朝抗倭名将，军事家，民族英雄。字元敬，号南塘，晚号孟诸，祖籍安徽定远，生于山东济宁。出身将门。明嘉靖二十三年（1544年）17岁袭父职为登州卫指挥佥事。三十四年（1555年）调浙江都司佥事，次年升参将，镇守宁波、绍兴、台州3府。9月，倭寇800人进掠龙山所，戚继光等即率10倍于敌的明军前往阻击。</w:t>
      </w:r>
    </w:p>
    <w:p w:rsidR="000A6E8E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倭寇分3路冲杀，1万多明军竟不堪一击，阵渐大乱，纷纷溃退。戚继光看到形势危急，纵身跳上一块高石，连发3箭，3个倭寇头目应声而倒，倭寇群龙无首，仓皇退逃。三十八年（1559年）台州倭乱频繁，百姓深受其害。数千名倭寇包围桃渚千户所，戚继光从宁波率兵连夜驰援台州，解桃渚之围，歼入侵海门倭寇。</w:t>
      </w:r>
    </w:p>
    <w:p w:rsidR="000A6E8E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接着，亲去金华、义乌等地招募精壮农民和矿工3000余人，以岳家军为榜样进行编练，终成闻名天下的戚家军。戚继光针对南方的地形和倭寇作战特点，创造了长短兵器配合，因敌因地变换队形、攻防兼宜的“鸳鸯阵”，使用飞刀、飞枪、飞箭的火箭等，屡次打败倭寇。三十九年（1560年）春，改任台（州）、金（华）、严（州）参将，驻守台州。</w:t>
      </w:r>
    </w:p>
    <w:p w:rsidR="000A6E8E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在沿海造烽堠，修城墙，训练守军。四十年（1561年），数千名倭寇在台州登陆。戚继光率军出击，在宁海健跳（今属三门），临海花街、上峰岭、白水洋和太平（今温岭）新河、长沙等地，连续9次挫败倭寇的进犯，救出数千名被掳难民。</w:t>
      </w:r>
    </w:p>
    <w:p w:rsidR="000A6E8E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史称台州大捷，亦称台州九战九捷。次年夏援闽，捣破倭寇在横屿的老巢，并乘胜破牛田、兴化的倭寇，连克60余营。四十二年（1565年）与俞大猷剿平广东倭寇，解除东南倭患。后戚继光在蓟州镇守16年，边备修饬，外敌不敢轻易进犯。因受排挤，于明万历十一年（1583年）调广东戍守。后遭诬陷，夺职回乡。戚继光对练兵、治械、阵图等都有创见，他的优秀军事理论著作《纪效新书》《练兵实纪》《止止堂集》，倍受兵家重视。</w:t>
      </w:r>
    </w:p>
    <w:p w:rsidR="005C33EF" w:rsidRPr="00392E99" w:rsidRDefault="000A6E8E" w:rsidP="00392E9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92E99">
        <w:rPr>
          <w:rFonts w:asciiTheme="minorEastAsia" w:hAnsiTheme="minorEastAsia" w:hint="eastAsia"/>
          <w:szCs w:val="21"/>
        </w:rPr>
        <w:t>【启示】当国家灾难深重的时候，民族灾难深重的时候，谁不会想起、谁不会想念、谁不会呼唤像戚继光这样的抗倭英雄呢？他的伟业彪炳史册！当危机降临时，就让我们牢记他的历史，为让我们的祖国更加强大而努力吧！</w:t>
      </w:r>
    </w:p>
    <w:sectPr w:rsidR="005C33EF" w:rsidRPr="00392E99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04E" w:rsidRDefault="00DF404E" w:rsidP="005C33EF">
      <w:r>
        <w:separator/>
      </w:r>
    </w:p>
  </w:endnote>
  <w:endnote w:type="continuationSeparator" w:id="0">
    <w:p w:rsidR="00DF404E" w:rsidRDefault="00DF404E" w:rsidP="005C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04E" w:rsidRDefault="00DF404E" w:rsidP="005C33EF">
      <w:r>
        <w:separator/>
      </w:r>
    </w:p>
  </w:footnote>
  <w:footnote w:type="continuationSeparator" w:id="0">
    <w:p w:rsidR="00DF404E" w:rsidRDefault="00DF404E" w:rsidP="005C3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3EF"/>
    <w:rsid w:val="000A6E8E"/>
    <w:rsid w:val="000B48F8"/>
    <w:rsid w:val="00392E99"/>
    <w:rsid w:val="00474FCB"/>
    <w:rsid w:val="004A651F"/>
    <w:rsid w:val="005C33EF"/>
    <w:rsid w:val="006C0750"/>
    <w:rsid w:val="00996E42"/>
    <w:rsid w:val="00CC0EE8"/>
    <w:rsid w:val="00D46A7C"/>
    <w:rsid w:val="00DF404E"/>
    <w:rsid w:val="00DF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3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6</cp:revision>
  <dcterms:created xsi:type="dcterms:W3CDTF">2017-03-28T08:06:00Z</dcterms:created>
  <dcterms:modified xsi:type="dcterms:W3CDTF">2019-05-21T01:47:00Z</dcterms:modified>
</cp:coreProperties>
</file>