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239" w:rsidRDefault="00AC6239" w:rsidP="00AC6239">
      <w:pPr>
        <w:spacing w:line="360" w:lineRule="auto"/>
        <w:jc w:val="center"/>
      </w:pPr>
      <w:r>
        <w:rPr>
          <w:rFonts w:eastAsia="方正小标宋_GBK" w:hint="eastAsia"/>
          <w:sz w:val="42"/>
        </w:rPr>
        <w:t>第</w:t>
      </w:r>
      <w:r>
        <w:rPr>
          <w:rFonts w:ascii="NEU-F5-S92" w:hAnsi="NEU-F5-S92"/>
          <w:sz w:val="42"/>
        </w:rPr>
        <w:t>6</w:t>
      </w:r>
      <w:r>
        <w:rPr>
          <w:rFonts w:eastAsia="方正小标宋_GBK" w:hint="eastAsia"/>
          <w:sz w:val="42"/>
        </w:rPr>
        <w:t>单元达标测试卷</w:t>
      </w:r>
    </w:p>
    <w:p w:rsidR="00AC6239" w:rsidRDefault="00AC6239" w:rsidP="00AC6239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1697760" cy="176760"/>
            <wp:effectExtent l="0" t="0" r="0" b="0"/>
            <wp:docPr id="7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eastAsia="方正楷体_GBK" w:hint="eastAsia"/>
          <w:sz w:val="21"/>
        </w:rPr>
        <w:t>时间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60</w:t>
      </w:r>
      <w:r>
        <w:rPr>
          <w:rFonts w:eastAsia="方正楷体_GBK" w:hint="eastAsia"/>
          <w:sz w:val="21"/>
        </w:rPr>
        <w:t>分钟</w:t>
      </w:r>
      <w:r>
        <w:rPr>
          <w:sz w:val="21"/>
        </w:rPr>
        <w:t xml:space="preserve">　</w:t>
      </w:r>
      <w:r>
        <w:rPr>
          <w:rFonts w:eastAsia="方正楷体_GBK" w:hint="eastAsia"/>
          <w:sz w:val="21"/>
        </w:rPr>
        <w:t>满分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100</w:t>
      </w:r>
      <w:r>
        <w:rPr>
          <w:rFonts w:eastAsia="方正楷体_GBK" w:hint="eastAsia"/>
          <w:sz w:val="21"/>
        </w:rPr>
        <w:t>分</w:t>
      </w:r>
      <w:r>
        <w:t xml:space="preserve">　</w:t>
      </w:r>
      <w:r>
        <w:rPr>
          <w:noProof/>
        </w:rPr>
        <w:drawing>
          <wp:inline distT="0" distB="0" distL="0" distR="0">
            <wp:extent cx="1697760" cy="176760"/>
            <wp:effectExtent l="0" t="0" r="0" b="0"/>
            <wp:docPr id="7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3811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71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656"/>
        <w:gridCol w:w="656"/>
      </w:tblGrid>
      <w:tr w:rsidR="00AC6239" w:rsidTr="001811D9">
        <w:trPr>
          <w:trHeight w:val="133"/>
          <w:jc w:val="center"/>
        </w:trPr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:rsidR="00AC6239" w:rsidRDefault="00AC6239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题号</w:t>
            </w:r>
          </w:p>
        </w:tc>
        <w:tc>
          <w:tcPr>
            <w:tcW w:w="483" w:type="dxa"/>
            <w:tcMar>
              <w:left w:w="0" w:type="dxa"/>
              <w:right w:w="0" w:type="dxa"/>
            </w:tcMar>
            <w:vAlign w:val="center"/>
          </w:tcPr>
          <w:p w:rsidR="00AC6239" w:rsidRDefault="00AC6239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一</w:t>
            </w:r>
          </w:p>
        </w:tc>
        <w:tc>
          <w:tcPr>
            <w:tcW w:w="483" w:type="dxa"/>
            <w:tcMar>
              <w:left w:w="0" w:type="dxa"/>
              <w:right w:w="0" w:type="dxa"/>
            </w:tcMar>
            <w:vAlign w:val="center"/>
          </w:tcPr>
          <w:p w:rsidR="00AC6239" w:rsidRDefault="00AC6239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二</w:t>
            </w:r>
          </w:p>
        </w:tc>
        <w:tc>
          <w:tcPr>
            <w:tcW w:w="483" w:type="dxa"/>
            <w:tcMar>
              <w:left w:w="0" w:type="dxa"/>
              <w:right w:w="0" w:type="dxa"/>
            </w:tcMar>
            <w:vAlign w:val="center"/>
          </w:tcPr>
          <w:p w:rsidR="00AC6239" w:rsidRDefault="00AC6239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三</w:t>
            </w:r>
          </w:p>
        </w:tc>
        <w:tc>
          <w:tcPr>
            <w:tcW w:w="483" w:type="dxa"/>
            <w:tcMar>
              <w:left w:w="0" w:type="dxa"/>
              <w:right w:w="0" w:type="dxa"/>
            </w:tcMar>
            <w:vAlign w:val="center"/>
          </w:tcPr>
          <w:p w:rsidR="00AC6239" w:rsidRDefault="00AC6239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四</w:t>
            </w:r>
          </w:p>
        </w:tc>
        <w:tc>
          <w:tcPr>
            <w:tcW w:w="483" w:type="dxa"/>
            <w:tcMar>
              <w:left w:w="0" w:type="dxa"/>
              <w:right w:w="0" w:type="dxa"/>
            </w:tcMar>
            <w:vAlign w:val="center"/>
          </w:tcPr>
          <w:p w:rsidR="00AC6239" w:rsidRDefault="00AC6239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五</w:t>
            </w:r>
          </w:p>
        </w:tc>
        <w:tc>
          <w:tcPr>
            <w:tcW w:w="483" w:type="dxa"/>
            <w:tcMar>
              <w:left w:w="0" w:type="dxa"/>
              <w:right w:w="0" w:type="dxa"/>
            </w:tcMar>
            <w:vAlign w:val="center"/>
          </w:tcPr>
          <w:p w:rsidR="00AC6239" w:rsidRDefault="00AC6239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六</w:t>
            </w:r>
          </w:p>
        </w:tc>
        <w:tc>
          <w:tcPr>
            <w:tcW w:w="483" w:type="dxa"/>
            <w:tcMar>
              <w:left w:w="0" w:type="dxa"/>
              <w:right w:w="0" w:type="dxa"/>
            </w:tcMar>
            <w:vAlign w:val="center"/>
          </w:tcPr>
          <w:p w:rsidR="00AC6239" w:rsidRDefault="00AC6239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七</w:t>
            </w:r>
          </w:p>
        </w:tc>
        <w:tc>
          <w:tcPr>
            <w:tcW w:w="483" w:type="dxa"/>
            <w:tcMar>
              <w:left w:w="0" w:type="dxa"/>
              <w:right w:w="0" w:type="dxa"/>
            </w:tcMar>
            <w:vAlign w:val="center"/>
          </w:tcPr>
          <w:p w:rsidR="00AC6239" w:rsidRDefault="00AC6239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八</w:t>
            </w:r>
          </w:p>
        </w:tc>
        <w:tc>
          <w:tcPr>
            <w:tcW w:w="483" w:type="dxa"/>
            <w:tcMar>
              <w:left w:w="0" w:type="dxa"/>
              <w:right w:w="0" w:type="dxa"/>
            </w:tcMar>
            <w:vAlign w:val="center"/>
          </w:tcPr>
          <w:p w:rsidR="00AC6239" w:rsidRDefault="00AC6239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九</w:t>
            </w:r>
          </w:p>
        </w:tc>
        <w:tc>
          <w:tcPr>
            <w:tcW w:w="483" w:type="dxa"/>
            <w:tcMar>
              <w:left w:w="0" w:type="dxa"/>
              <w:right w:w="0" w:type="dxa"/>
            </w:tcMar>
            <w:vAlign w:val="center"/>
          </w:tcPr>
          <w:p w:rsidR="00AC6239" w:rsidRDefault="00AC6239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十</w:t>
            </w:r>
          </w:p>
        </w:tc>
        <w:tc>
          <w:tcPr>
            <w:tcW w:w="714" w:type="dxa"/>
            <w:tcMar>
              <w:left w:w="0" w:type="dxa"/>
              <w:right w:w="0" w:type="dxa"/>
            </w:tcMar>
            <w:vAlign w:val="center"/>
          </w:tcPr>
          <w:p w:rsidR="00AC6239" w:rsidRDefault="00AC6239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卷面分</w:t>
            </w:r>
          </w:p>
        </w:tc>
        <w:tc>
          <w:tcPr>
            <w:tcW w:w="714" w:type="dxa"/>
            <w:tcMar>
              <w:left w:w="0" w:type="dxa"/>
              <w:right w:w="0" w:type="dxa"/>
            </w:tcMar>
            <w:vAlign w:val="center"/>
          </w:tcPr>
          <w:p w:rsidR="00AC6239" w:rsidRDefault="00AC6239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总分</w:t>
            </w:r>
          </w:p>
        </w:tc>
      </w:tr>
      <w:tr w:rsidR="00AC6239" w:rsidTr="001811D9">
        <w:trPr>
          <w:trHeight w:val="88"/>
          <w:jc w:val="center"/>
        </w:trPr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:rsidR="00AC6239" w:rsidRDefault="00AC6239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得分</w:t>
            </w:r>
          </w:p>
        </w:tc>
        <w:tc>
          <w:tcPr>
            <w:tcW w:w="483" w:type="dxa"/>
            <w:tcMar>
              <w:left w:w="0" w:type="dxa"/>
              <w:right w:w="0" w:type="dxa"/>
            </w:tcMar>
            <w:vAlign w:val="center"/>
          </w:tcPr>
          <w:p w:rsidR="00AC6239" w:rsidRDefault="00AC6239" w:rsidP="001811D9">
            <w:pPr>
              <w:spacing w:line="360" w:lineRule="auto"/>
              <w:jc w:val="center"/>
            </w:pPr>
          </w:p>
        </w:tc>
        <w:tc>
          <w:tcPr>
            <w:tcW w:w="483" w:type="dxa"/>
            <w:tcMar>
              <w:left w:w="0" w:type="dxa"/>
              <w:right w:w="0" w:type="dxa"/>
            </w:tcMar>
            <w:vAlign w:val="center"/>
          </w:tcPr>
          <w:p w:rsidR="00AC6239" w:rsidRDefault="00AC6239" w:rsidP="001811D9">
            <w:pPr>
              <w:spacing w:line="360" w:lineRule="auto"/>
              <w:jc w:val="center"/>
            </w:pPr>
          </w:p>
        </w:tc>
        <w:tc>
          <w:tcPr>
            <w:tcW w:w="483" w:type="dxa"/>
            <w:tcMar>
              <w:left w:w="0" w:type="dxa"/>
              <w:right w:w="0" w:type="dxa"/>
            </w:tcMar>
            <w:vAlign w:val="center"/>
          </w:tcPr>
          <w:p w:rsidR="00AC6239" w:rsidRDefault="00AC6239" w:rsidP="001811D9">
            <w:pPr>
              <w:spacing w:line="360" w:lineRule="auto"/>
              <w:jc w:val="center"/>
            </w:pPr>
          </w:p>
        </w:tc>
        <w:tc>
          <w:tcPr>
            <w:tcW w:w="483" w:type="dxa"/>
            <w:tcMar>
              <w:left w:w="0" w:type="dxa"/>
              <w:right w:w="0" w:type="dxa"/>
            </w:tcMar>
            <w:vAlign w:val="center"/>
          </w:tcPr>
          <w:p w:rsidR="00AC6239" w:rsidRDefault="00AC6239" w:rsidP="001811D9">
            <w:pPr>
              <w:spacing w:line="360" w:lineRule="auto"/>
              <w:jc w:val="center"/>
            </w:pPr>
          </w:p>
        </w:tc>
        <w:tc>
          <w:tcPr>
            <w:tcW w:w="483" w:type="dxa"/>
            <w:tcMar>
              <w:left w:w="0" w:type="dxa"/>
              <w:right w:w="0" w:type="dxa"/>
            </w:tcMar>
            <w:vAlign w:val="center"/>
          </w:tcPr>
          <w:p w:rsidR="00AC6239" w:rsidRDefault="00AC6239" w:rsidP="001811D9">
            <w:pPr>
              <w:spacing w:line="360" w:lineRule="auto"/>
              <w:jc w:val="center"/>
            </w:pPr>
          </w:p>
        </w:tc>
        <w:tc>
          <w:tcPr>
            <w:tcW w:w="483" w:type="dxa"/>
            <w:tcMar>
              <w:left w:w="0" w:type="dxa"/>
              <w:right w:w="0" w:type="dxa"/>
            </w:tcMar>
            <w:vAlign w:val="center"/>
          </w:tcPr>
          <w:p w:rsidR="00AC6239" w:rsidRDefault="00AC6239" w:rsidP="001811D9">
            <w:pPr>
              <w:spacing w:line="360" w:lineRule="auto"/>
              <w:jc w:val="center"/>
            </w:pPr>
          </w:p>
        </w:tc>
        <w:tc>
          <w:tcPr>
            <w:tcW w:w="483" w:type="dxa"/>
            <w:tcMar>
              <w:left w:w="0" w:type="dxa"/>
              <w:right w:w="0" w:type="dxa"/>
            </w:tcMar>
            <w:vAlign w:val="center"/>
          </w:tcPr>
          <w:p w:rsidR="00AC6239" w:rsidRDefault="00AC6239" w:rsidP="001811D9">
            <w:pPr>
              <w:spacing w:line="360" w:lineRule="auto"/>
              <w:jc w:val="center"/>
            </w:pPr>
          </w:p>
        </w:tc>
        <w:tc>
          <w:tcPr>
            <w:tcW w:w="483" w:type="dxa"/>
            <w:tcMar>
              <w:left w:w="0" w:type="dxa"/>
              <w:right w:w="0" w:type="dxa"/>
            </w:tcMar>
            <w:vAlign w:val="center"/>
          </w:tcPr>
          <w:p w:rsidR="00AC6239" w:rsidRDefault="00AC6239" w:rsidP="001811D9">
            <w:pPr>
              <w:spacing w:line="360" w:lineRule="auto"/>
              <w:jc w:val="center"/>
            </w:pPr>
          </w:p>
        </w:tc>
        <w:tc>
          <w:tcPr>
            <w:tcW w:w="483" w:type="dxa"/>
            <w:tcMar>
              <w:left w:w="0" w:type="dxa"/>
              <w:right w:w="0" w:type="dxa"/>
            </w:tcMar>
            <w:vAlign w:val="center"/>
          </w:tcPr>
          <w:p w:rsidR="00AC6239" w:rsidRDefault="00AC6239" w:rsidP="001811D9">
            <w:pPr>
              <w:spacing w:line="360" w:lineRule="auto"/>
              <w:jc w:val="center"/>
            </w:pPr>
          </w:p>
        </w:tc>
        <w:tc>
          <w:tcPr>
            <w:tcW w:w="483" w:type="dxa"/>
            <w:tcMar>
              <w:left w:w="0" w:type="dxa"/>
              <w:right w:w="0" w:type="dxa"/>
            </w:tcMar>
            <w:vAlign w:val="center"/>
          </w:tcPr>
          <w:p w:rsidR="00AC6239" w:rsidRDefault="00AC6239" w:rsidP="001811D9">
            <w:pPr>
              <w:spacing w:line="360" w:lineRule="auto"/>
              <w:jc w:val="center"/>
            </w:pPr>
          </w:p>
        </w:tc>
        <w:tc>
          <w:tcPr>
            <w:tcW w:w="714" w:type="dxa"/>
            <w:tcMar>
              <w:left w:w="0" w:type="dxa"/>
              <w:right w:w="0" w:type="dxa"/>
            </w:tcMar>
            <w:vAlign w:val="center"/>
          </w:tcPr>
          <w:p w:rsidR="00AC6239" w:rsidRDefault="00AC6239" w:rsidP="001811D9">
            <w:pPr>
              <w:spacing w:line="360" w:lineRule="auto"/>
              <w:jc w:val="center"/>
            </w:pPr>
          </w:p>
        </w:tc>
        <w:tc>
          <w:tcPr>
            <w:tcW w:w="714" w:type="dxa"/>
            <w:tcMar>
              <w:left w:w="0" w:type="dxa"/>
              <w:right w:w="0" w:type="dxa"/>
            </w:tcMar>
            <w:vAlign w:val="center"/>
          </w:tcPr>
          <w:p w:rsidR="00AC6239" w:rsidRDefault="00AC6239" w:rsidP="001811D9">
            <w:pPr>
              <w:spacing w:line="360" w:lineRule="auto"/>
              <w:jc w:val="center"/>
            </w:pPr>
          </w:p>
        </w:tc>
      </w:tr>
    </w:tbl>
    <w:p w:rsidR="00AC6239" w:rsidRDefault="00AC6239" w:rsidP="00AC6239">
      <w:pPr>
        <w:spacing w:line="360" w:lineRule="auto"/>
      </w:pPr>
      <w:r>
        <w:rPr>
          <w:rFonts w:eastAsia="NEU-BZ-S92" w:hint="eastAsia"/>
        </w:rPr>
        <w:t>★</w:t>
      </w:r>
      <w:r>
        <w:rPr>
          <w:rFonts w:eastAsia="方正小标宋_GBK" w:hint="eastAsia"/>
        </w:rPr>
        <w:t>卷面分</w:t>
      </w:r>
      <w:r>
        <w:rPr>
          <w:rFonts w:ascii="方正小标宋_GBK" w:hAnsi="方正小标宋_GBK"/>
        </w:rPr>
        <w:t>:</w:t>
      </w:r>
      <w:r>
        <w:t>2</w:t>
      </w:r>
      <w:r>
        <w:rPr>
          <w:rFonts w:eastAsia="方正小标宋_GBK" w:hint="eastAsia"/>
        </w:rPr>
        <w:t>分</w:t>
      </w:r>
    </w:p>
    <w:p w:rsidR="00AC6239" w:rsidRDefault="00AC6239" w:rsidP="00AC6239">
      <w:pPr>
        <w:spacing w:line="360" w:lineRule="auto"/>
        <w:rPr>
          <w:rFonts w:ascii="方正楷体_GBK" w:hAnsi="方正楷体_GBK" w:hint="eastAsia"/>
        </w:rPr>
      </w:pPr>
      <w:r>
        <w:rPr>
          <w:rFonts w:eastAsia="方正黑体_GBK" w:hint="eastAsia"/>
        </w:rPr>
        <w:t>一、看拼音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写词语。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AC6239" w:rsidRDefault="00AC6239" w:rsidP="00AC6239">
      <w:pPr>
        <w:spacing w:line="360" w:lineRule="auto"/>
      </w:pPr>
      <w:r>
        <w:rPr>
          <w:noProof/>
        </w:rPr>
        <w:drawing>
          <wp:inline distT="0" distB="0" distL="0" distR="0">
            <wp:extent cx="5732145" cy="2734945"/>
            <wp:effectExtent l="19050" t="0" r="1905" b="0"/>
            <wp:docPr id="5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273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239" w:rsidRDefault="00AC6239" w:rsidP="00AC6239">
      <w:pPr>
        <w:spacing w:line="360" w:lineRule="auto"/>
      </w:pPr>
      <w:r>
        <w:rPr>
          <w:rFonts w:eastAsia="方正黑体_GBK" w:hint="eastAsia"/>
        </w:rPr>
        <w:t>二、用“</w:t>
      </w:r>
      <w:r>
        <w:rPr>
          <w:rFonts w:eastAsia="NEU-BZ-S92" w:hint="eastAsia"/>
        </w:rPr>
        <w:t>√</w:t>
      </w:r>
      <w:r>
        <w:rPr>
          <w:rFonts w:eastAsia="方正黑体_GBK" w:hint="eastAsia"/>
        </w:rPr>
        <w:t>”给加点的字标出正确的读音。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AC6239" w:rsidRDefault="00AC6239" w:rsidP="00AC6239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小杨刚一</w:t>
      </w:r>
      <w:r>
        <w:rPr>
          <w:rFonts w:hint="eastAsia"/>
          <w:em w:val="dot"/>
        </w:rPr>
        <w:t>露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lòu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lù</w:t>
      </w:r>
      <w:r>
        <w:rPr>
          <w:rFonts w:ascii="方正书宋_GBK" w:hAnsi="方正书宋_GBK"/>
        </w:rPr>
        <w:t>)</w:t>
      </w:r>
      <w:r>
        <w:rPr>
          <w:rFonts w:hint="eastAsia"/>
        </w:rPr>
        <w:t>头</w:t>
      </w:r>
      <w:r>
        <w:rPr>
          <w:rFonts w:ascii="方正书宋_GBK" w:hAnsi="方正书宋_GBK"/>
        </w:rPr>
        <w:t>,</w:t>
      </w:r>
      <w:r>
        <w:rPr>
          <w:rFonts w:hint="eastAsia"/>
        </w:rPr>
        <w:t>就暴</w:t>
      </w:r>
      <w:r>
        <w:rPr>
          <w:rFonts w:hint="eastAsia"/>
          <w:em w:val="dot"/>
        </w:rPr>
        <w:t>露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lòu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lù</w:t>
      </w:r>
      <w:r>
        <w:rPr>
          <w:rFonts w:ascii="方正书宋_GBK" w:hAnsi="方正书宋_GBK"/>
        </w:rPr>
        <w:t>)</w:t>
      </w:r>
      <w:r>
        <w:rPr>
          <w:rFonts w:hint="eastAsia"/>
        </w:rPr>
        <w:t>了目标。</w:t>
      </w:r>
    </w:p>
    <w:p w:rsidR="00AC6239" w:rsidRDefault="00AC6239" w:rsidP="00AC6239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不用担心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我们有办法使从空中</w:t>
      </w:r>
      <w:r>
        <w:rPr>
          <w:rFonts w:hint="eastAsia"/>
          <w:em w:val="dot"/>
        </w:rPr>
        <w:t>降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xiáng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jiàng</w:t>
      </w:r>
      <w:r>
        <w:rPr>
          <w:rFonts w:ascii="方正书宋_GBK" w:hAnsi="方正书宋_GBK"/>
        </w:rPr>
        <w:t>)</w:t>
      </w:r>
      <w:r>
        <w:rPr>
          <w:rFonts w:hint="eastAsia"/>
        </w:rPr>
        <w:t>落的敌人投</w:t>
      </w:r>
      <w:r>
        <w:rPr>
          <w:rFonts w:hint="eastAsia"/>
          <w:em w:val="dot"/>
        </w:rPr>
        <w:t>降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xiáng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jiàng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:rsidR="00AC6239" w:rsidRDefault="00AC6239" w:rsidP="00AC6239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红红说</w:t>
      </w:r>
      <w:r>
        <w:rPr>
          <w:rFonts w:ascii="方正书宋_GBK" w:hAnsi="方正书宋_GBK"/>
        </w:rPr>
        <w:t>:</w:t>
      </w:r>
      <w:r>
        <w:rPr>
          <w:rFonts w:hint="eastAsia"/>
        </w:rPr>
        <w:t>“</w:t>
      </w:r>
      <w:r>
        <w:rPr>
          <w:rFonts w:hint="eastAsia"/>
          <w:em w:val="dot"/>
        </w:rPr>
        <w:t>行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háng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xíng</w:t>
      </w:r>
      <w:r>
        <w:rPr>
          <w:rFonts w:ascii="方正书宋_GBK" w:hAnsi="方正书宋_GBK"/>
        </w:rPr>
        <w:t>),</w:t>
      </w:r>
      <w:r>
        <w:rPr>
          <w:rFonts w:hint="eastAsia"/>
        </w:rPr>
        <w:t>我就在前面的银</w:t>
      </w:r>
      <w:r>
        <w:rPr>
          <w:rFonts w:hint="eastAsia"/>
          <w:em w:val="dot"/>
        </w:rPr>
        <w:t>行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háng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xíng</w:t>
      </w:r>
      <w:r>
        <w:rPr>
          <w:rFonts w:ascii="方正书宋_GBK" w:hAnsi="方正书宋_GBK"/>
        </w:rPr>
        <w:t>)</w:t>
      </w:r>
      <w:r>
        <w:rPr>
          <w:rFonts w:hint="eastAsia"/>
        </w:rPr>
        <w:t>门口等你吧</w:t>
      </w:r>
      <w:r>
        <w:rPr>
          <w:rFonts w:ascii="方正书宋_GBK" w:hAnsi="方正书宋_GBK"/>
        </w:rPr>
        <w:t>!</w:t>
      </w:r>
      <w:r>
        <w:rPr>
          <w:rFonts w:hint="eastAsia"/>
        </w:rPr>
        <w:t>”</w:t>
      </w:r>
    </w:p>
    <w:p w:rsidR="00AC6239" w:rsidRDefault="00AC6239" w:rsidP="00AC6239">
      <w:pPr>
        <w:spacing w:line="360" w:lineRule="auto"/>
      </w:pPr>
      <w:r>
        <w:rPr>
          <w:rFonts w:eastAsia="方正黑体_GBK" w:hint="eastAsia"/>
        </w:rPr>
        <w:t>三、比一比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再组词。</w:t>
      </w:r>
      <w:r>
        <w:rPr>
          <w:rFonts w:ascii="方正楷体_GBK" w:hAnsi="方正楷体_GBK"/>
        </w:rPr>
        <w:t>(</w:t>
      </w:r>
      <w:r>
        <w:t>9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AC6239" w:rsidRDefault="00AC6239" w:rsidP="00AC6239">
      <w:pPr>
        <w:spacing w:line="360" w:lineRule="auto"/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连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练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恋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</m:m>
          </m:e>
        </m:d>
      </m:oMath>
      <w:r>
        <w:t xml:space="preserve">　　　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辩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辨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辫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</m:m>
          </m:e>
        </m:d>
      </m:oMath>
      <w:r>
        <w:t xml:space="preserve">　　　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岛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导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异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</m:m>
          </m:e>
        </m:d>
      </m:oMath>
    </w:p>
    <w:p w:rsidR="00AC6239" w:rsidRDefault="00AC6239" w:rsidP="00AC6239">
      <w:pPr>
        <w:spacing w:line="360" w:lineRule="auto"/>
      </w:pPr>
      <w:r>
        <w:rPr>
          <w:rFonts w:eastAsia="方正黑体_GBK" w:hint="eastAsia"/>
        </w:rPr>
        <w:lastRenderedPageBreak/>
        <w:t>四、选字填空。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AC6239" w:rsidRDefault="00AC6239" w:rsidP="00AC6239">
      <w:pPr>
        <w:spacing w:line="360" w:lineRule="auto"/>
        <w:jc w:val="center"/>
      </w:pPr>
      <w:r>
        <w:t>A.</w:t>
      </w:r>
      <w:r>
        <w:rPr>
          <w:rFonts w:hint="eastAsia"/>
        </w:rPr>
        <w:t>挂</w:t>
      </w:r>
      <w:r>
        <w:t xml:space="preserve">　　</w:t>
      </w:r>
      <w:r>
        <w:t>B.</w:t>
      </w:r>
      <w:r>
        <w:rPr>
          <w:rFonts w:hint="eastAsia"/>
        </w:rPr>
        <w:t>压</w:t>
      </w:r>
      <w:r>
        <w:t xml:space="preserve">　　</w:t>
      </w:r>
      <w:r>
        <w:t>C.</w:t>
      </w:r>
      <w:r>
        <w:rPr>
          <w:rFonts w:hint="eastAsia"/>
        </w:rPr>
        <w:t>垂</w:t>
      </w:r>
      <w:r>
        <w:t xml:space="preserve">　　</w:t>
      </w:r>
      <w:r>
        <w:t>D.</w:t>
      </w:r>
      <w:r>
        <w:rPr>
          <w:rFonts w:hint="eastAsia"/>
        </w:rPr>
        <w:t>吸</w:t>
      </w:r>
      <w:r>
        <w:t xml:space="preserve">　　</w:t>
      </w:r>
      <w:r>
        <w:t>E.</w:t>
      </w:r>
      <w:r>
        <w:rPr>
          <w:rFonts w:hint="eastAsia"/>
        </w:rPr>
        <w:t>喷</w:t>
      </w:r>
      <w:r>
        <w:t xml:space="preserve">　　</w:t>
      </w:r>
      <w:r>
        <w:t>F.</w:t>
      </w:r>
      <w:r>
        <w:rPr>
          <w:rFonts w:hint="eastAsia"/>
        </w:rPr>
        <w:t>扑</w:t>
      </w:r>
    </w:p>
    <w:p w:rsidR="00AC6239" w:rsidRDefault="00AC6239" w:rsidP="00AC6239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小猫往前一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),</w:t>
      </w:r>
      <w:r>
        <w:rPr>
          <w:rFonts w:hint="eastAsia"/>
        </w:rPr>
        <w:t>成功抓住了一只小老鼠。</w:t>
      </w:r>
    </w:p>
    <w:p w:rsidR="00AC6239" w:rsidRDefault="00AC6239" w:rsidP="00AC6239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天空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着一轮金黄的月亮。</w:t>
      </w:r>
    </w:p>
    <w:p w:rsidR="00AC6239" w:rsidRDefault="00AC6239" w:rsidP="00AC6239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满天的乌云</w:t>
      </w:r>
      <w:r>
        <w:rPr>
          <w:rFonts w:ascii="方正书宋_GBK" w:hAnsi="方正书宋_GBK"/>
        </w:rPr>
        <w:t>,</w:t>
      </w:r>
      <w:r>
        <w:rPr>
          <w:rFonts w:hint="eastAsia"/>
        </w:rPr>
        <w:t>黑沉沉地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下来。</w:t>
      </w:r>
    </w:p>
    <w:p w:rsidR="00AC6239" w:rsidRDefault="00AC6239" w:rsidP="00AC6239">
      <w:pPr>
        <w:spacing w:line="360" w:lineRule="auto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他的脑袋慢慢地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了下来</w:t>
      </w:r>
      <w:r>
        <w:rPr>
          <w:rFonts w:ascii="方正书宋_GBK" w:hAnsi="方正书宋_GBK"/>
        </w:rPr>
        <w:t>,</w:t>
      </w:r>
      <w:r>
        <w:rPr>
          <w:rFonts w:hint="eastAsia"/>
        </w:rPr>
        <w:t>看样子是真的困了。</w:t>
      </w:r>
    </w:p>
    <w:p w:rsidR="00AC6239" w:rsidRDefault="00AC6239" w:rsidP="00AC6239">
      <w:pPr>
        <w:spacing w:line="360" w:lineRule="auto"/>
      </w:pPr>
      <w:r>
        <w:rPr>
          <w:rFonts w:ascii="NEU-F1-S92" w:hAnsi="NEU-F1-S92"/>
        </w:rPr>
        <w:t>5</w:t>
      </w:r>
      <w:r>
        <w:t>.</w:t>
      </w:r>
      <w:r>
        <w:rPr>
          <w:rFonts w:hint="eastAsia"/>
        </w:rPr>
        <w:t>这种装置可以把喷头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出来的水朝一个方向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:rsidR="00AC6239" w:rsidRDefault="00AC6239" w:rsidP="00AC6239">
      <w:pPr>
        <w:spacing w:line="360" w:lineRule="auto"/>
      </w:pPr>
      <w:r>
        <w:rPr>
          <w:rFonts w:eastAsia="方正黑体_GBK" w:hint="eastAsia"/>
        </w:rPr>
        <w:t>五、给下面加点的词语选择正确的意思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把正确答案的序号写在括号里。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AC6239" w:rsidRDefault="00AC6239" w:rsidP="00AC6239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他的话叫人</w:t>
      </w:r>
      <w:r>
        <w:rPr>
          <w:rFonts w:hint="eastAsia"/>
          <w:em w:val="dot"/>
        </w:rPr>
        <w:t>怀疑</w:t>
      </w:r>
      <w:r>
        <w:rPr>
          <w:rFonts w:ascii="方正书宋_GBK" w:hAnsi="方正书宋_GBK"/>
        </w:rPr>
        <w:t>,</w:t>
      </w:r>
      <w:r>
        <w:rPr>
          <w:rFonts w:hint="eastAsia"/>
        </w:rPr>
        <w:t>没有人相信他。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AC6239" w:rsidRDefault="00AC6239" w:rsidP="00AC6239">
      <w:pPr>
        <w:spacing w:line="360" w:lineRule="auto"/>
      </w:pPr>
      <w:r>
        <w:t>A.</w:t>
      </w:r>
      <w:r>
        <w:rPr>
          <w:rFonts w:hint="eastAsia"/>
        </w:rPr>
        <w:t>猜测</w:t>
      </w:r>
      <w:r>
        <w:t xml:space="preserve">　　　　　　　　　　</w:t>
      </w:r>
      <w:r>
        <w:t>B.</w:t>
      </w:r>
      <w:r>
        <w:rPr>
          <w:rFonts w:hint="eastAsia"/>
        </w:rPr>
        <w:t>疑惑</w:t>
      </w:r>
      <w:r>
        <w:rPr>
          <w:rFonts w:ascii="方正书宋_GBK" w:hAnsi="方正书宋_GBK"/>
        </w:rPr>
        <w:t>,</w:t>
      </w:r>
      <w:r>
        <w:rPr>
          <w:rFonts w:hint="eastAsia"/>
        </w:rPr>
        <w:t>不很相信</w:t>
      </w:r>
    </w:p>
    <w:p w:rsidR="00AC6239" w:rsidRDefault="00AC6239" w:rsidP="00AC6239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她学习成绩优异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所以受到了老师的</w:t>
      </w:r>
      <w:r>
        <w:rPr>
          <w:rFonts w:hint="eastAsia"/>
          <w:em w:val="dot"/>
        </w:rPr>
        <w:t>嘉奖</w:t>
      </w:r>
      <w:r>
        <w:rPr>
          <w:rFonts w:hint="eastAsia"/>
        </w:rPr>
        <w:t>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AC6239" w:rsidRDefault="00AC6239" w:rsidP="00AC6239">
      <w:pPr>
        <w:spacing w:line="360" w:lineRule="auto"/>
      </w:pPr>
      <w:r>
        <w:t>A.</w:t>
      </w:r>
      <w:r>
        <w:rPr>
          <w:rFonts w:hint="eastAsia"/>
        </w:rPr>
        <w:t>称赞和奖励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惩罚</w:t>
      </w:r>
    </w:p>
    <w:p w:rsidR="00AC6239" w:rsidRDefault="00AC6239" w:rsidP="00AC6239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这件事情很隐秘</w:t>
      </w:r>
      <w:r>
        <w:rPr>
          <w:rFonts w:ascii="方正书宋_GBK" w:hAnsi="方正书宋_GBK"/>
        </w:rPr>
        <w:t>,</w:t>
      </w:r>
      <w:r>
        <w:rPr>
          <w:rFonts w:hint="eastAsia"/>
        </w:rPr>
        <w:t>请你不要</w:t>
      </w:r>
      <w:r>
        <w:rPr>
          <w:rFonts w:hint="eastAsia"/>
          <w:em w:val="dot"/>
        </w:rPr>
        <w:t>泄露</w:t>
      </w:r>
      <w:r>
        <w:rPr>
          <w:rFonts w:hint="eastAsia"/>
        </w:rPr>
        <w:t>出去。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AC6239" w:rsidRDefault="00AC6239" w:rsidP="00AC6239">
      <w:pPr>
        <w:spacing w:line="360" w:lineRule="auto"/>
      </w:pPr>
      <w:r>
        <w:t>A.</w:t>
      </w:r>
      <w:r>
        <w:rPr>
          <w:rFonts w:hint="eastAsia"/>
        </w:rPr>
        <w:t>流露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不能让人知道的事被人知道了</w:t>
      </w:r>
    </w:p>
    <w:p w:rsidR="00AC6239" w:rsidRDefault="00AC6239" w:rsidP="00AC6239">
      <w:pPr>
        <w:spacing w:line="360" w:lineRule="auto"/>
      </w:pPr>
      <w:r>
        <w:rPr>
          <w:rFonts w:eastAsia="方正黑体_GBK" w:hint="eastAsia"/>
        </w:rPr>
        <w:t>六、用加点的词语写句子。</w:t>
      </w:r>
      <w:r>
        <w:rPr>
          <w:rFonts w:ascii="方正楷体_GBK" w:hAnsi="方正楷体_GBK"/>
        </w:rPr>
        <w:t>(</w:t>
      </w:r>
      <w:r>
        <w:t>9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AC6239" w:rsidRDefault="00AC6239" w:rsidP="00AC6239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  <w:em w:val="dot"/>
        </w:rPr>
        <w:t>忽然</w:t>
      </w:r>
      <w:r>
        <w:rPr>
          <w:rFonts w:hint="eastAsia"/>
        </w:rPr>
        <w:t>一阵大风</w:t>
      </w:r>
      <w:r>
        <w:rPr>
          <w:rFonts w:ascii="方正书宋_GBK" w:hAnsi="方正书宋_GBK"/>
        </w:rPr>
        <w:t>,</w:t>
      </w:r>
      <w:r>
        <w:rPr>
          <w:rFonts w:hint="eastAsia"/>
        </w:rPr>
        <w:t>吹得树枝乱摆。</w:t>
      </w:r>
    </w:p>
    <w:p w:rsidR="00AC6239" w:rsidRDefault="00AC6239" w:rsidP="00AC6239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　</w:t>
      </w:r>
      <w:r>
        <w:rPr>
          <w:u w:val="single" w:color="000000"/>
        </w:rPr>
        <w:t> </w:t>
      </w:r>
    </w:p>
    <w:p w:rsidR="00AC6239" w:rsidRDefault="00AC6239" w:rsidP="00AC6239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  <w:em w:val="dot"/>
        </w:rPr>
        <w:t>要是</w:t>
      </w:r>
      <w:r>
        <w:rPr>
          <w:rFonts w:hint="eastAsia"/>
        </w:rPr>
        <w:t>碰上阴雨天</w:t>
      </w:r>
      <w:r>
        <w:rPr>
          <w:rFonts w:ascii="方正书宋_GBK" w:hAnsi="方正书宋_GBK"/>
        </w:rPr>
        <w:t>,</w:t>
      </w:r>
      <w:r>
        <w:rPr>
          <w:rFonts w:hint="eastAsia"/>
        </w:rPr>
        <w:t>大树也会来帮忙。</w:t>
      </w:r>
    </w:p>
    <w:p w:rsidR="00AC6239" w:rsidRDefault="00AC6239" w:rsidP="00AC6239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　</w:t>
      </w:r>
      <w:r>
        <w:rPr>
          <w:u w:val="single" w:color="000000"/>
        </w:rPr>
        <w:t> </w:t>
      </w:r>
    </w:p>
    <w:p w:rsidR="00AC6239" w:rsidRDefault="00AC6239" w:rsidP="00AC6239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人稍</w:t>
      </w:r>
      <w:r>
        <w:rPr>
          <w:rFonts w:hint="eastAsia"/>
          <w:em w:val="dot"/>
        </w:rPr>
        <w:t>一</w:t>
      </w:r>
      <w:r>
        <w:rPr>
          <w:rFonts w:hint="eastAsia"/>
        </w:rPr>
        <w:t>用力碰到舱体</w:t>
      </w:r>
      <w:r>
        <w:rPr>
          <w:rFonts w:hint="eastAsia"/>
          <w:em w:val="dot"/>
        </w:rPr>
        <w:t>就</w:t>
      </w:r>
      <w:r>
        <w:rPr>
          <w:rFonts w:hint="eastAsia"/>
        </w:rPr>
        <w:t>会飘到半空中。</w:t>
      </w:r>
    </w:p>
    <w:p w:rsidR="00AC6239" w:rsidRDefault="00AC6239" w:rsidP="00AC6239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　</w:t>
      </w:r>
      <w:r>
        <w:rPr>
          <w:u w:val="single" w:color="000000"/>
        </w:rPr>
        <w:t> </w:t>
      </w:r>
    </w:p>
    <w:p w:rsidR="00AC6239" w:rsidRDefault="00AC6239" w:rsidP="00AC6239">
      <w:pPr>
        <w:spacing w:line="360" w:lineRule="auto"/>
      </w:pPr>
      <w:r>
        <w:rPr>
          <w:rFonts w:eastAsia="方正黑体_GBK" w:hint="eastAsia"/>
        </w:rPr>
        <w:lastRenderedPageBreak/>
        <w:t>七、判断对错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对的打“</w:t>
      </w:r>
      <w:r>
        <w:rPr>
          <w:rFonts w:eastAsia="NEU-BZ-S92" w:hint="eastAsia"/>
        </w:rPr>
        <w:t>√</w:t>
      </w:r>
      <w:r>
        <w:rPr>
          <w:rFonts w:eastAsia="方正黑体_GBK" w:hint="eastAsia"/>
        </w:rPr>
        <w:t>”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错的打“</w:t>
      </w:r>
      <w:r>
        <w:t>×</w:t>
      </w:r>
      <w:r>
        <w:rPr>
          <w:rFonts w:eastAsia="方正黑体_GBK" w:hint="eastAsia"/>
        </w:rPr>
        <w:t>”。</w:t>
      </w:r>
      <w:r>
        <w:rPr>
          <w:rFonts w:ascii="方正楷体_GBK" w:hAnsi="方正楷体_GBK"/>
        </w:rPr>
        <w:t>(</w:t>
      </w:r>
      <w:r>
        <w:t>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AC6239" w:rsidRDefault="00AC6239" w:rsidP="00AC6239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《绝句》描写的是冬天的景色</w:t>
      </w:r>
      <w:r>
        <w:rPr>
          <w:rFonts w:ascii="方正书宋_GBK" w:hAnsi="方正书宋_GBK"/>
        </w:rPr>
        <w:t>,</w:t>
      </w:r>
      <w:r>
        <w:rPr>
          <w:rFonts w:hint="eastAsia"/>
        </w:rPr>
        <w:t>而《晓出净慈寺送林子方》这首诗则描写了夏天的景色。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AC6239" w:rsidRDefault="00AC6239" w:rsidP="00AC6239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宇航员在太空可以像在地球上一样</w:t>
      </w:r>
      <w:r>
        <w:rPr>
          <w:rFonts w:ascii="方正书宋_GBK" w:hAnsi="方正书宋_GBK"/>
        </w:rPr>
        <w:t>,</w:t>
      </w:r>
      <w:r>
        <w:rPr>
          <w:rFonts w:hint="eastAsia"/>
        </w:rPr>
        <w:t>随意走动。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AC6239" w:rsidRDefault="00AC6239" w:rsidP="00AC6239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“天然的指南针”有太阳、北极星、树的枝叶、沟渠里的积雪等。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AC6239" w:rsidRDefault="00AC6239" w:rsidP="00AC6239">
      <w:pPr>
        <w:spacing w:line="360" w:lineRule="auto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最大的“书”指的是岩石印成的书。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AC6239" w:rsidRDefault="00AC6239" w:rsidP="00AC6239">
      <w:pPr>
        <w:spacing w:line="360" w:lineRule="auto"/>
      </w:pPr>
      <w:r>
        <w:rPr>
          <w:rFonts w:eastAsia="方正黑体_GBK" w:hint="eastAsia"/>
        </w:rPr>
        <w:t>八、根据课文内容填空。</w:t>
      </w:r>
      <w:r>
        <w:rPr>
          <w:rFonts w:ascii="方正楷体_GBK" w:hAnsi="方正楷体_GBK"/>
        </w:rPr>
        <w:t>(</w:t>
      </w:r>
      <w:r>
        <w:t>16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AC6239" w:rsidRDefault="00AC6239" w:rsidP="00AC6239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《晓出净慈寺送林子方》是</w:t>
      </w:r>
      <w:r>
        <w:rPr>
          <w:u w:val="single" w:color="000000"/>
        </w:rPr>
        <w:t xml:space="preserve">　　　　</w:t>
      </w:r>
      <w:r>
        <w:rPr>
          <w:rFonts w:hint="eastAsia"/>
        </w:rPr>
        <w:t>代诗人</w:t>
      </w:r>
      <w:r>
        <w:rPr>
          <w:u w:val="single" w:color="000000"/>
        </w:rPr>
        <w:t xml:space="preserve">　　　　</w:t>
      </w:r>
      <w:r>
        <w:rPr>
          <w:rFonts w:hint="eastAsia"/>
        </w:rPr>
        <w:t>写的</w:t>
      </w:r>
      <w:r>
        <w:rPr>
          <w:rFonts w:ascii="方正书宋_GBK" w:hAnsi="方正书宋_GBK"/>
        </w:rPr>
        <w:t>,</w:t>
      </w:r>
      <w:r>
        <w:rPr>
          <w:rFonts w:hint="eastAsia"/>
        </w:rPr>
        <w:t>诗中“</w:t>
      </w:r>
      <w:r>
        <w:rPr>
          <w:u w:val="single" w:color="000000"/>
        </w:rPr>
        <w:t xml:space="preserve">　　　　　　　　　　　　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　　　　　</w:t>
      </w:r>
      <w:r>
        <w:rPr>
          <w:rFonts w:hint="eastAsia"/>
        </w:rPr>
        <w:t>”写出了西湖的美景。</w:t>
      </w:r>
      <w:r>
        <w:rPr>
          <w:rFonts w:hint="eastAsia"/>
        </w:rPr>
        <w:t> </w:t>
      </w:r>
    </w:p>
    <w:p w:rsidR="00AC6239" w:rsidRDefault="00AC6239" w:rsidP="00AC6239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《雷雨》一文是按照</w:t>
      </w:r>
      <w:r>
        <w:rPr>
          <w:u w:val="single" w:color="000000"/>
        </w:rPr>
        <w:t xml:space="preserve">　　　　　</w:t>
      </w:r>
      <w:r>
        <w:rPr>
          <w:rFonts w:hint="eastAsia"/>
        </w:rPr>
        <w:t>、</w:t>
      </w:r>
      <w:r>
        <w:rPr>
          <w:u w:val="single" w:color="000000"/>
        </w:rPr>
        <w:t xml:space="preserve">　　　　　</w:t>
      </w:r>
      <w:r>
        <w:rPr>
          <w:rFonts w:hint="eastAsia"/>
        </w:rPr>
        <w:t>、</w:t>
      </w:r>
      <w:r>
        <w:rPr>
          <w:u w:val="single" w:color="000000"/>
        </w:rPr>
        <w:t xml:space="preserve">　　　　　</w:t>
      </w:r>
      <w:r>
        <w:rPr>
          <w:rFonts w:hint="eastAsia"/>
        </w:rPr>
        <w:t>的顺序写的。</w:t>
      </w:r>
      <w:r>
        <w:rPr>
          <w:rFonts w:hint="eastAsia"/>
        </w:rPr>
        <w:t> </w:t>
      </w:r>
    </w:p>
    <w:p w:rsidR="00AC6239" w:rsidRDefault="00AC6239" w:rsidP="00AC6239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“春种一粒粟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　　　</w:t>
      </w:r>
      <w:r>
        <w:rPr>
          <w:rFonts w:hint="eastAsia"/>
        </w:rPr>
        <w:t>。”表达了诗人对农民的同情。</w:t>
      </w:r>
      <w:r>
        <w:rPr>
          <w:rFonts w:hint="eastAsia"/>
        </w:rPr>
        <w:t> </w:t>
      </w:r>
    </w:p>
    <w:p w:rsidR="00AC6239" w:rsidRDefault="00AC6239" w:rsidP="00AC6239">
      <w:pPr>
        <w:spacing w:line="360" w:lineRule="auto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北极星永远高挂在</w:t>
      </w:r>
      <w:r>
        <w:rPr>
          <w:u w:val="single" w:color="000000"/>
        </w:rPr>
        <w:t xml:space="preserve">　　　　</w:t>
      </w:r>
      <w:r>
        <w:rPr>
          <w:rFonts w:hint="eastAsia"/>
        </w:rPr>
        <w:t>方</w:t>
      </w:r>
      <w:r>
        <w:rPr>
          <w:rFonts w:ascii="方正书宋_GBK" w:hAnsi="方正书宋_GBK"/>
        </w:rPr>
        <w:t>;</w:t>
      </w:r>
      <w:r>
        <w:rPr>
          <w:rFonts w:hint="eastAsia"/>
        </w:rPr>
        <w:t>太阳中午的时候在</w:t>
      </w:r>
      <w:r>
        <w:rPr>
          <w:u w:val="single" w:color="000000"/>
        </w:rPr>
        <w:t xml:space="preserve">　　　　</w:t>
      </w:r>
      <w:r>
        <w:rPr>
          <w:rFonts w:hint="eastAsia"/>
        </w:rPr>
        <w:t>边</w:t>
      </w:r>
      <w:r>
        <w:rPr>
          <w:rFonts w:ascii="方正书宋_GBK" w:hAnsi="方正书宋_GBK"/>
        </w:rPr>
        <w:t>,</w:t>
      </w:r>
      <w:r>
        <w:rPr>
          <w:rFonts w:hint="eastAsia"/>
        </w:rPr>
        <w:t>地上树影指着</w:t>
      </w:r>
      <w:r>
        <w:rPr>
          <w:u w:val="single" w:color="000000"/>
        </w:rPr>
        <w:t xml:space="preserve">　　　　</w:t>
      </w:r>
      <w:r>
        <w:rPr>
          <w:rFonts w:hint="eastAsia"/>
        </w:rPr>
        <w:t>方</w:t>
      </w:r>
      <w:r>
        <w:rPr>
          <w:rFonts w:ascii="方正书宋_GBK" w:hAnsi="方正书宋_GBK"/>
        </w:rPr>
        <w:t>;</w:t>
      </w:r>
      <w:r>
        <w:rPr>
          <w:rFonts w:hint="eastAsia"/>
        </w:rPr>
        <w:t>沟渠里的积雪化得快的一边是</w:t>
      </w:r>
      <w:r>
        <w:rPr>
          <w:u w:val="single" w:color="000000"/>
        </w:rPr>
        <w:t xml:space="preserve">　　　　</w:t>
      </w:r>
      <w:r>
        <w:rPr>
          <w:rFonts w:hint="eastAsia"/>
        </w:rPr>
        <w:t>方</w:t>
      </w:r>
      <w:r>
        <w:rPr>
          <w:rFonts w:ascii="方正书宋_GBK" w:hAnsi="方正书宋_GBK"/>
        </w:rPr>
        <w:t>,</w:t>
      </w:r>
      <w:r>
        <w:rPr>
          <w:rFonts w:hint="eastAsia"/>
        </w:rPr>
        <w:t>化得慢的一边是</w:t>
      </w:r>
      <w:r>
        <w:rPr>
          <w:u w:val="single" w:color="000000"/>
        </w:rPr>
        <w:t xml:space="preserve">　　　　</w:t>
      </w:r>
      <w:r>
        <w:rPr>
          <w:rFonts w:hint="eastAsia"/>
        </w:rPr>
        <w:t>方。</w:t>
      </w:r>
      <w:r>
        <w:rPr>
          <w:rFonts w:hint="eastAsia"/>
        </w:rPr>
        <w:t> </w:t>
      </w:r>
    </w:p>
    <w:p w:rsidR="00AC6239" w:rsidRDefault="00AC6239" w:rsidP="00AC6239">
      <w:pPr>
        <w:spacing w:line="360" w:lineRule="auto"/>
      </w:pPr>
      <w:r>
        <w:rPr>
          <w:rFonts w:eastAsia="方正黑体_GBK" w:hint="eastAsia"/>
        </w:rPr>
        <w:t>九、阅读短文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完成练习。</w:t>
      </w:r>
      <w:r>
        <w:rPr>
          <w:rFonts w:ascii="方正楷体_GBK" w:hAnsi="方正楷体_GBK"/>
        </w:rPr>
        <w:t>(</w:t>
      </w:r>
      <w:r>
        <w:t>14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AC6239" w:rsidRDefault="00AC6239" w:rsidP="00AC6239">
      <w:pPr>
        <w:spacing w:line="360" w:lineRule="auto"/>
        <w:jc w:val="center"/>
      </w:pPr>
      <w:r>
        <w:rPr>
          <w:rFonts w:eastAsia="方正黑体_GBK" w:hint="eastAsia"/>
        </w:rPr>
        <w:t>哪吒闹海</w:t>
      </w:r>
    </w:p>
    <w:p w:rsidR="00AC6239" w:rsidRDefault="00AC6239" w:rsidP="00AC6239">
      <w:pPr>
        <w:spacing w:line="360" w:lineRule="auto"/>
        <w:ind w:firstLineChars="200" w:firstLine="520"/>
      </w:pPr>
      <w:r>
        <w:rPr>
          <w:rFonts w:eastAsia="方正楷体_GBK" w:hint="eastAsia"/>
        </w:rPr>
        <w:t>东海龙王父子称霸一方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作恶多端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还经常兴风作浪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害得人们不敢下海捕鱼。哪吒决心治一治他们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为老百姓出一口气。</w:t>
      </w:r>
    </w:p>
    <w:p w:rsidR="00AC6239" w:rsidRDefault="00AC6239" w:rsidP="00AC6239">
      <w:pPr>
        <w:spacing w:line="360" w:lineRule="auto"/>
        <w:ind w:firstLineChars="200" w:firstLine="520"/>
      </w:pPr>
      <w:r>
        <w:rPr>
          <w:rFonts w:eastAsia="方正楷体_GBK" w:hint="eastAsia"/>
        </w:rPr>
        <w:t>一天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小哪吒带上他的两件法宝——混天绫</w:t>
      </w:r>
      <w:r>
        <w:rPr>
          <w:rFonts w:ascii="方正楷体_GBK" w:hAnsi="方正楷体_GBK"/>
        </w:rPr>
        <w:t>(</w:t>
      </w:r>
      <w:r>
        <w:rPr>
          <w:rFonts w:ascii="NEU-XT-S92" w:hAnsi="NEU-XT-S92"/>
        </w:rPr>
        <w:t>líng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和乾坤圈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来到大海边玩。他跳进大海里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取下混天绫在水里一摆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便掀起滔天巨浪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连东海龙王的</w:t>
      </w:r>
      <w:r>
        <w:rPr>
          <w:rFonts w:eastAsia="方正楷体_GBK" w:hint="eastAsia"/>
        </w:rPr>
        <w:lastRenderedPageBreak/>
        <w:t>水晶宫也摇晃起来。巡逻的夜叉钻出水面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看到一个娃娃在洗澡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举起斧头便砍。小哪吒可机灵啦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身子一闪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躲过了这一斧头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随即取下乾坤圈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向夜叉扔去。可别小看这小小的乾坤圈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它比一座大山还重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一下子就把夜叉给打死了。</w:t>
      </w:r>
    </w:p>
    <w:p w:rsidR="00AC6239" w:rsidRDefault="00AC6239" w:rsidP="00AC6239">
      <w:pPr>
        <w:spacing w:line="360" w:lineRule="auto"/>
        <w:ind w:firstLineChars="200" w:firstLine="520"/>
      </w:pPr>
      <w:r>
        <w:rPr>
          <w:rFonts w:eastAsia="方正楷体_GBK" w:hint="eastAsia"/>
        </w:rPr>
        <w:t>龙王听说夜叉被打死了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气得嗷嗷直叫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就派他的儿子三太子带兵去捉拿哪吒。三太子跳出水面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气冲冲地对哪吒说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“你打死我家夜叉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该当何罪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”说着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举枪便刺。哪吒一闪身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随手取下混天绫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朝三太子扔去。那混天绫立刻喷出一团团火焰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把三太子紧紧裹住。哪吒又拿出乾坤圈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只一下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便把三太子也给打死了。三太子一死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现出了原形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原来是条小白龙。</w:t>
      </w:r>
    </w:p>
    <w:p w:rsidR="00AC6239" w:rsidRDefault="00AC6239" w:rsidP="00AC6239">
      <w:pPr>
        <w:spacing w:line="360" w:lineRule="auto"/>
        <w:ind w:firstLineChars="200" w:firstLine="520"/>
      </w:pPr>
      <w:r>
        <w:rPr>
          <w:rFonts w:eastAsia="方正楷体_GBK" w:hint="eastAsia"/>
        </w:rPr>
        <w:t>从此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东海龙王再也不敢胡作非为了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人们又过上了太平日子。</w:t>
      </w:r>
    </w:p>
    <w:p w:rsidR="00AC6239" w:rsidRDefault="00AC6239" w:rsidP="00AC6239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这篇短文一共</w:t>
      </w:r>
      <w:r>
        <w:rPr>
          <w:u w:val="single" w:color="000000"/>
        </w:rPr>
        <w:t xml:space="preserve">　　　　</w:t>
      </w:r>
      <w:r>
        <w:rPr>
          <w:rFonts w:hint="eastAsia"/>
        </w:rPr>
        <w:t>个自然段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第</w:t>
      </w:r>
      <w:r>
        <w:rPr>
          <w:u w:val="single" w:color="000000"/>
        </w:rPr>
        <w:t xml:space="preserve">　　　　</w:t>
      </w:r>
      <w:r>
        <w:rPr>
          <w:rFonts w:hint="eastAsia"/>
        </w:rPr>
        <w:t>自然段写哪吒闹海。</w:t>
      </w:r>
      <w:r>
        <w:rPr>
          <w:rFonts w:hint="eastAsia"/>
        </w:rPr>
        <w:t> </w:t>
      </w:r>
    </w:p>
    <w:p w:rsidR="00AC6239" w:rsidRDefault="00AC6239" w:rsidP="00AC6239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根据文中的内容填空。</w:t>
      </w:r>
    </w:p>
    <w:p w:rsidR="00AC6239" w:rsidRDefault="00AC6239" w:rsidP="00AC6239">
      <w:pPr>
        <w:spacing w:line="360" w:lineRule="auto"/>
      </w:pPr>
      <w:r>
        <w:rPr>
          <w:rFonts w:hint="eastAsia"/>
        </w:rPr>
        <w:t>两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法宝</w:t>
      </w:r>
      <w:r>
        <w:t xml:space="preserve">　　　</w:t>
      </w:r>
      <w:r>
        <w:rPr>
          <w:rFonts w:hint="eastAsia"/>
        </w:rPr>
        <w:t>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大山</w:t>
      </w:r>
      <w:r>
        <w:t xml:space="preserve">　　　</w:t>
      </w:r>
      <w:r>
        <w:rPr>
          <w:rFonts w:hint="eastAsia"/>
        </w:rPr>
        <w:t>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火焰</w:t>
      </w:r>
    </w:p>
    <w:p w:rsidR="00AC6239" w:rsidRDefault="00AC6239" w:rsidP="00AC6239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哪吒闹海的主要原因是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AC6239" w:rsidRDefault="00AC6239" w:rsidP="00AC6239">
      <w:pPr>
        <w:spacing w:line="360" w:lineRule="auto"/>
      </w:pPr>
      <w:r>
        <w:t>A.</w:t>
      </w:r>
      <w:r>
        <w:rPr>
          <w:rFonts w:hint="eastAsia"/>
        </w:rPr>
        <w:t>夜叉打扰了哪吒洗澡。</w:t>
      </w:r>
    </w:p>
    <w:p w:rsidR="00AC6239" w:rsidRDefault="00AC6239" w:rsidP="00AC6239">
      <w:pPr>
        <w:spacing w:line="360" w:lineRule="auto"/>
      </w:pPr>
      <w:r>
        <w:t>B.</w:t>
      </w:r>
      <w:r>
        <w:rPr>
          <w:rFonts w:hint="eastAsia"/>
        </w:rPr>
        <w:t>哪吒喜欢闹着玩。</w:t>
      </w:r>
    </w:p>
    <w:p w:rsidR="00AC6239" w:rsidRDefault="00AC6239" w:rsidP="00AC6239">
      <w:pPr>
        <w:spacing w:line="360" w:lineRule="auto"/>
      </w:pPr>
      <w:r>
        <w:t>C.</w:t>
      </w:r>
      <w:r>
        <w:rPr>
          <w:rFonts w:hint="eastAsia"/>
        </w:rPr>
        <w:t>龙王父子作恶多端</w:t>
      </w:r>
      <w:r>
        <w:rPr>
          <w:rFonts w:ascii="方正书宋_GBK" w:hAnsi="方正书宋_GBK"/>
        </w:rPr>
        <w:t>,</w:t>
      </w:r>
      <w:r>
        <w:rPr>
          <w:rFonts w:hint="eastAsia"/>
        </w:rPr>
        <w:t>害得老百姓无法捕鱼。</w:t>
      </w:r>
    </w:p>
    <w:p w:rsidR="00AC6239" w:rsidRDefault="00AC6239" w:rsidP="00AC6239">
      <w:pPr>
        <w:spacing w:line="360" w:lineRule="auto"/>
      </w:pPr>
      <w:r>
        <w:t>D.</w:t>
      </w:r>
      <w:r>
        <w:rPr>
          <w:rFonts w:hint="eastAsia"/>
        </w:rPr>
        <w:t>哪吒想试试他的两件法宝的威力。</w:t>
      </w:r>
    </w:p>
    <w:p w:rsidR="00AC6239" w:rsidRDefault="00AC6239" w:rsidP="00AC6239">
      <w:pPr>
        <w:spacing w:line="360" w:lineRule="auto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你认为哪吒是个怎样的孩子呢</w:t>
      </w:r>
      <w:r>
        <w:rPr>
          <w:rFonts w:ascii="方正书宋_GBK" w:hAnsi="方正书宋_GBK"/>
        </w:rPr>
        <w:t>?</w:t>
      </w:r>
    </w:p>
    <w:p w:rsidR="00AC6239" w:rsidRDefault="00AC6239" w:rsidP="00AC6239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　</w:t>
      </w:r>
      <w:r>
        <w:rPr>
          <w:u w:val="single" w:color="000000"/>
        </w:rPr>
        <w:t> </w:t>
      </w:r>
    </w:p>
    <w:p w:rsidR="00AC6239" w:rsidRDefault="00AC6239" w:rsidP="00AC6239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　</w:t>
      </w:r>
      <w:r>
        <w:rPr>
          <w:u w:val="single" w:color="000000"/>
        </w:rPr>
        <w:t> </w:t>
      </w:r>
    </w:p>
    <w:p w:rsidR="00AC6239" w:rsidRDefault="00AC6239" w:rsidP="00AC6239">
      <w:pPr>
        <w:spacing w:line="360" w:lineRule="auto"/>
      </w:pPr>
      <w:r>
        <w:rPr>
          <w:rFonts w:eastAsia="方正黑体_GBK" w:hint="eastAsia"/>
        </w:rPr>
        <w:lastRenderedPageBreak/>
        <w:t>十、看图写话。仔细观察图画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想一想发生了什么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结果怎么样。请你发挥你的想象写一写吧。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AC6239" w:rsidRDefault="00AC6239" w:rsidP="00AC6239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2880360" cy="1630800"/>
            <wp:effectExtent l="0" t="0" r="0" b="0"/>
            <wp:docPr id="77" name="bb200.jpg" descr="id:21474885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80360" cy="163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6239" w:rsidRDefault="00AC6239" w:rsidP="00AC6239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AC6239" w:rsidRDefault="00AC6239" w:rsidP="00AC6239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AC6239" w:rsidRDefault="00AC6239" w:rsidP="00AC6239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AC6239" w:rsidRDefault="00AC6239" w:rsidP="00AC6239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AC6239" w:rsidRDefault="00AC6239" w:rsidP="00AC6239">
      <w:pPr>
        <w:spacing w:line="360" w:lineRule="auto"/>
      </w:pPr>
      <w:r>
        <w:rPr>
          <w:rFonts w:eastAsia="方正黑体_GBK" w:hint="eastAsia"/>
        </w:rPr>
        <w:t>附加题。</w:t>
      </w:r>
      <w:r>
        <w:rPr>
          <w:rFonts w:hint="eastAsia"/>
        </w:rPr>
        <w:t>想一想</w:t>
      </w:r>
      <w:r>
        <w:rPr>
          <w:rFonts w:ascii="方正书宋_GBK" w:hAnsi="方正书宋_GBK"/>
        </w:rPr>
        <w:t>,</w:t>
      </w:r>
      <w:r>
        <w:rPr>
          <w:rFonts w:hint="eastAsia"/>
        </w:rPr>
        <w:t>填一填。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AC6239" w:rsidRDefault="00AC6239" w:rsidP="00AC6239">
      <w:pPr>
        <w:spacing w:line="360" w:lineRule="auto"/>
        <w:jc w:val="center"/>
      </w:pPr>
      <w:r>
        <w:rPr>
          <w:rFonts w:hint="eastAsia"/>
        </w:rPr>
        <w:t>面</w:t>
      </w:r>
      <w:r>
        <w:t xml:space="preserve">　</w:t>
      </w:r>
      <w:r>
        <w:rPr>
          <w:rFonts w:hint="eastAsia"/>
        </w:rPr>
        <w:t>眉</w:t>
      </w:r>
      <w:r>
        <w:t xml:space="preserve">　</w:t>
      </w:r>
      <w:r>
        <w:rPr>
          <w:rFonts w:hint="eastAsia"/>
        </w:rPr>
        <w:t>唇</w:t>
      </w:r>
      <w:r>
        <w:t xml:space="preserve">　</w:t>
      </w:r>
      <w:r>
        <w:rPr>
          <w:rFonts w:hint="eastAsia"/>
        </w:rPr>
        <w:t>齿</w:t>
      </w:r>
      <w:r>
        <w:t xml:space="preserve">　</w:t>
      </w:r>
      <w:r>
        <w:rPr>
          <w:rFonts w:hint="eastAsia"/>
        </w:rPr>
        <w:t>胸</w:t>
      </w:r>
      <w:r>
        <w:t xml:space="preserve">　</w:t>
      </w:r>
      <w:r>
        <w:rPr>
          <w:rFonts w:hint="eastAsia"/>
        </w:rPr>
        <w:t>头</w:t>
      </w:r>
      <w:r>
        <w:t xml:space="preserve">　</w:t>
      </w:r>
      <w:r>
        <w:rPr>
          <w:rFonts w:hint="eastAsia"/>
        </w:rPr>
        <w:t>手</w:t>
      </w:r>
      <w:r>
        <w:t xml:space="preserve">　</w:t>
      </w:r>
      <w:r>
        <w:rPr>
          <w:rFonts w:hint="eastAsia"/>
        </w:rPr>
        <w:t>掌</w:t>
      </w:r>
      <w:r>
        <w:t xml:space="preserve">　</w:t>
      </w:r>
      <w:r>
        <w:rPr>
          <w:rFonts w:hint="eastAsia"/>
        </w:rPr>
        <w:t>指</w:t>
      </w:r>
      <w:r>
        <w:t xml:space="preserve">　</w:t>
      </w:r>
      <w:r>
        <w:rPr>
          <w:rFonts w:hint="eastAsia"/>
        </w:rPr>
        <w:t>脚</w:t>
      </w:r>
    </w:p>
    <w:p w:rsidR="00AC6239" w:rsidRDefault="00AC6239" w:rsidP="00AC6239">
      <w:pPr>
        <w:spacing w:line="360" w:lineRule="auto"/>
      </w:pPr>
      <w:r>
        <w:rPr>
          <w:rFonts w:hint="eastAsia"/>
        </w:rPr>
        <w:t>改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换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飞色舞</w:t>
      </w:r>
      <w:r>
        <w:t xml:space="preserve">　　　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忙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乱</w:t>
      </w:r>
    </w:p>
    <w:p w:rsidR="00AC6239" w:rsidRDefault="00AC6239" w:rsidP="00AC6239">
      <w:pPr>
        <w:spacing w:line="360" w:lineRule="auto"/>
      </w:pP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有成竹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相依</w:t>
      </w:r>
      <w:r>
        <w:rPr>
          <w:rFonts w:hint="eastAsia"/>
        </w:rPr>
        <w:tab/>
      </w:r>
      <w:r>
        <w:rPr>
          <w:rFonts w:hint="eastAsia"/>
        </w:rPr>
        <w:t>了如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6921F4" w:rsidRPr="00AC6239" w:rsidRDefault="006921F4"/>
    <w:sectPr w:rsidR="006921F4" w:rsidRPr="00AC6239" w:rsidSect="006921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C6239"/>
    <w:rsid w:val="006921F4"/>
    <w:rsid w:val="00AC6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239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C6239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C623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337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2021-11-03T06:59:00Z</dcterms:created>
  <dcterms:modified xsi:type="dcterms:W3CDTF">2021-11-03T06:59:00Z</dcterms:modified>
</cp:coreProperties>
</file>