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32" w:rsidRPr="00D74A31" w:rsidRDefault="009C3E32" w:rsidP="00D74A31">
      <w:pPr>
        <w:spacing w:line="360" w:lineRule="auto"/>
        <w:rPr>
          <w:rFonts w:ascii="Times New Roman" w:eastAsia="新宋体" w:hAnsi="Times New Roman"/>
          <w:szCs w:val="21"/>
        </w:rPr>
      </w:pPr>
    </w:p>
    <w:p w:rsidR="009C3E32" w:rsidRPr="00D74A31" w:rsidRDefault="009C3E32" w:rsidP="00D74A31">
      <w:pPr>
        <w:spacing w:line="360" w:lineRule="auto"/>
        <w:rPr>
          <w:rFonts w:ascii="Times New Roman" w:eastAsia="新宋体" w:hAnsi="Times New Roman"/>
          <w:szCs w:val="21"/>
        </w:rPr>
      </w:pPr>
    </w:p>
    <w:p w:rsidR="009C3E32" w:rsidRPr="00D74A31" w:rsidRDefault="005C0B7A" w:rsidP="00D74A31">
      <w:pPr>
        <w:spacing w:line="360" w:lineRule="auto"/>
        <w:rPr>
          <w:rFonts w:ascii="Times New Roman" w:eastAsia="新宋体" w:hAnsi="新宋体"/>
          <w:color w:val="FF00FF"/>
          <w:sz w:val="24"/>
          <w:szCs w:val="24"/>
          <w:u w:val="thick" w:color="FF00FF"/>
        </w:rPr>
      </w:pPr>
      <w:r w:rsidRPr="00D74A31">
        <w:rPr>
          <w:rFonts w:ascii="Times New Roman" w:eastAsia="新宋体" w:hAnsi="新宋体" w:hint="eastAsia"/>
          <w:color w:val="FF00FF"/>
          <w:sz w:val="24"/>
          <w:szCs w:val="24"/>
          <w:u w:val="thick" w:color="FF00FF"/>
        </w:rPr>
        <w:t>第二十六章</w:t>
      </w:r>
      <w:r w:rsidRPr="00D74A31">
        <w:rPr>
          <w:rFonts w:ascii="Times New Roman" w:eastAsia="新宋体" w:hAnsi="新宋体"/>
          <w:color w:val="FF00FF"/>
          <w:sz w:val="24"/>
          <w:szCs w:val="24"/>
          <w:u w:val="thick" w:color="FF00FF"/>
        </w:rPr>
        <w:t xml:space="preserve">　</w:t>
      </w:r>
      <w:r w:rsidRPr="00D74A31">
        <w:rPr>
          <w:rFonts w:ascii="Times New Roman" w:eastAsia="新宋体" w:hAnsi="新宋体" w:hint="eastAsia"/>
          <w:color w:val="FF00FF"/>
          <w:sz w:val="24"/>
          <w:szCs w:val="24"/>
          <w:u w:val="thick" w:color="FF00FF"/>
        </w:rPr>
        <w:t>反比例函数</w:t>
      </w:r>
      <w:r w:rsidRPr="00D74A31">
        <w:rPr>
          <w:rFonts w:ascii="Times New Roman" w:eastAsia="新宋体" w:hAnsi="新宋体"/>
          <w:color w:val="FF00FF"/>
          <w:sz w:val="24"/>
          <w:szCs w:val="24"/>
          <w:u w:val="thick" w:color="FF00FF"/>
        </w:rPr>
        <w:tab/>
      </w:r>
      <w:r w:rsidRPr="00D74A31">
        <w:rPr>
          <w:rFonts w:ascii="Times New Roman" w:eastAsia="新宋体" w:hAnsi="新宋体"/>
          <w:color w:val="FF00FF"/>
          <w:sz w:val="24"/>
          <w:szCs w:val="24"/>
          <w:u w:val="thick" w:color="FF00FF"/>
        </w:rPr>
        <w:t xml:space="preserve">　 </w:t>
      </w:r>
    </w:p>
    <w:p w:rsidR="009C3E32" w:rsidRPr="00D74A31" w:rsidRDefault="005C0B7A" w:rsidP="00D74A31">
      <w:pPr>
        <w:spacing w:line="360" w:lineRule="auto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26.1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反比例函数</w:t>
      </w:r>
    </w:p>
    <w:p w:rsidR="009C3E32" w:rsidRPr="00D74A31" w:rsidRDefault="005C0B7A" w:rsidP="00D74A31">
      <w:pPr>
        <w:spacing w:line="360" w:lineRule="auto"/>
        <w:ind w:firstLineChars="200" w:firstLine="420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26.1.1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反比例函数</w:t>
      </w:r>
    </w:p>
    <w:p w:rsidR="009C3E32" w:rsidRPr="00D74A31" w:rsidRDefault="005C0B7A" w:rsidP="00D74A31">
      <w:pPr>
        <w:spacing w:line="360" w:lineRule="auto"/>
        <w:ind w:firstLineChars="200" w:firstLine="420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26.1.2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反比例函数的图象和性质</w:t>
      </w:r>
    </w:p>
    <w:p w:rsidR="009C3E32" w:rsidRPr="00D74A31" w:rsidRDefault="005C0B7A" w:rsidP="00D74A31">
      <w:pPr>
        <w:spacing w:line="360" w:lineRule="auto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26.2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实际问题与反比例函数</w:t>
      </w:r>
    </w:p>
    <w:p w:rsidR="009C3E32" w:rsidRPr="00D74A31" w:rsidRDefault="009C3E32" w:rsidP="00D74A31">
      <w:pPr>
        <w:spacing w:line="360" w:lineRule="auto"/>
        <w:rPr>
          <w:rFonts w:ascii="Times New Roman" w:eastAsia="新宋体" w:hAnsi="Times New Roman"/>
          <w:szCs w:val="21"/>
        </w:rPr>
      </w:pPr>
    </w:p>
    <w:p w:rsidR="009C3E32" w:rsidRPr="00D74A31" w:rsidRDefault="005C0B7A" w:rsidP="00D74A31">
      <w:pPr>
        <w:spacing w:line="360" w:lineRule="auto"/>
        <w:rPr>
          <w:rFonts w:ascii="Times New Roman" w:eastAsia="新宋体" w:hAnsi="新宋体"/>
          <w:color w:val="FF00FF"/>
          <w:sz w:val="24"/>
          <w:szCs w:val="24"/>
          <w:u w:val="thick" w:color="FF00FF"/>
        </w:rPr>
      </w:pPr>
      <w:r w:rsidRPr="00D74A31">
        <w:rPr>
          <w:rFonts w:ascii="Times New Roman" w:eastAsia="新宋体" w:hAnsi="新宋体" w:hint="eastAsia"/>
          <w:color w:val="FF00FF"/>
          <w:sz w:val="24"/>
          <w:szCs w:val="24"/>
          <w:u w:val="thick" w:color="FF00FF"/>
        </w:rPr>
        <w:t>第二十七章</w:t>
      </w:r>
      <w:r w:rsidRPr="00D74A31">
        <w:rPr>
          <w:rFonts w:ascii="Times New Roman" w:eastAsia="新宋体" w:hAnsi="新宋体"/>
          <w:color w:val="FF00FF"/>
          <w:sz w:val="24"/>
          <w:szCs w:val="24"/>
          <w:u w:val="thick" w:color="FF00FF"/>
        </w:rPr>
        <w:t xml:space="preserve">　</w:t>
      </w:r>
      <w:r w:rsidRPr="00D74A31">
        <w:rPr>
          <w:rFonts w:ascii="Times New Roman" w:eastAsia="新宋体" w:hAnsi="新宋体" w:hint="eastAsia"/>
          <w:color w:val="FF00FF"/>
          <w:sz w:val="24"/>
          <w:szCs w:val="24"/>
          <w:u w:val="thick" w:color="FF00FF"/>
        </w:rPr>
        <w:t>相</w:t>
      </w:r>
      <w:r w:rsidRPr="00D74A31">
        <w:rPr>
          <w:rFonts w:ascii="Times New Roman" w:eastAsia="新宋体" w:hAnsi="新宋体"/>
          <w:color w:val="FF00FF"/>
          <w:sz w:val="24"/>
          <w:szCs w:val="24"/>
          <w:u w:val="thick" w:color="FF00FF"/>
        </w:rPr>
        <w:t xml:space="preserve">　</w:t>
      </w:r>
      <w:r w:rsidRPr="00D74A31">
        <w:rPr>
          <w:rFonts w:ascii="Times New Roman" w:eastAsia="新宋体" w:hAnsi="新宋体" w:hint="eastAsia"/>
          <w:color w:val="FF00FF"/>
          <w:sz w:val="24"/>
          <w:szCs w:val="24"/>
          <w:u w:val="thick" w:color="FF00FF"/>
        </w:rPr>
        <w:t>似</w:t>
      </w:r>
      <w:r w:rsidRPr="00D74A31">
        <w:rPr>
          <w:rFonts w:ascii="Times New Roman" w:eastAsia="新宋体" w:hAnsi="新宋体"/>
          <w:color w:val="FF00FF"/>
          <w:sz w:val="24"/>
          <w:szCs w:val="24"/>
          <w:u w:val="thick" w:color="FF00FF"/>
        </w:rPr>
        <w:tab/>
      </w:r>
      <w:r w:rsidRPr="00D74A31">
        <w:rPr>
          <w:rFonts w:ascii="Times New Roman" w:eastAsia="新宋体" w:hAnsi="新宋体"/>
          <w:color w:val="FF00FF"/>
          <w:sz w:val="24"/>
          <w:szCs w:val="24"/>
          <w:u w:val="thick" w:color="FF00FF"/>
        </w:rPr>
        <w:t xml:space="preserve">　 </w:t>
      </w:r>
    </w:p>
    <w:p w:rsidR="009C3E32" w:rsidRPr="00D74A31" w:rsidRDefault="005C0B7A" w:rsidP="00D74A31">
      <w:pPr>
        <w:spacing w:line="360" w:lineRule="auto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27.1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图形的相似</w:t>
      </w:r>
    </w:p>
    <w:p w:rsidR="009C3E32" w:rsidRPr="00D74A31" w:rsidRDefault="005C0B7A" w:rsidP="00D74A31">
      <w:pPr>
        <w:spacing w:line="360" w:lineRule="auto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27.2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相似三角形</w:t>
      </w:r>
    </w:p>
    <w:p w:rsidR="009C3E32" w:rsidRPr="00D74A31" w:rsidRDefault="005C0B7A" w:rsidP="00D74A31">
      <w:pPr>
        <w:spacing w:line="360" w:lineRule="auto"/>
        <w:ind w:firstLineChars="200" w:firstLine="420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27.2.1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相似三角形的判定</w:t>
      </w:r>
    </w:p>
    <w:p w:rsidR="009C3E32" w:rsidRPr="00D74A31" w:rsidRDefault="005C0B7A" w:rsidP="00D74A31">
      <w:pPr>
        <w:spacing w:line="360" w:lineRule="auto"/>
        <w:ind w:firstLineChars="200" w:firstLine="420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27.2.2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相似三角形的性质</w:t>
      </w:r>
    </w:p>
    <w:p w:rsidR="009C3E32" w:rsidRPr="00D74A31" w:rsidRDefault="005C0B7A" w:rsidP="00D74A31">
      <w:pPr>
        <w:spacing w:line="360" w:lineRule="auto"/>
        <w:ind w:firstLineChars="200" w:firstLine="420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27.2.3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相似三角形应用举例</w:t>
      </w:r>
    </w:p>
    <w:p w:rsidR="009C3E32" w:rsidRPr="00D74A31" w:rsidRDefault="005C0B7A" w:rsidP="00D74A31">
      <w:pPr>
        <w:spacing w:line="360" w:lineRule="auto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27.3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位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似</w:t>
      </w:r>
    </w:p>
    <w:p w:rsidR="009C3E32" w:rsidRPr="00D74A31" w:rsidRDefault="009C3E32" w:rsidP="00D74A31">
      <w:pPr>
        <w:spacing w:line="360" w:lineRule="auto"/>
        <w:rPr>
          <w:rFonts w:ascii="Times New Roman" w:eastAsia="新宋体" w:hAnsi="Times New Roman"/>
          <w:szCs w:val="21"/>
        </w:rPr>
      </w:pPr>
    </w:p>
    <w:p w:rsidR="009C3E32" w:rsidRPr="00D74A31" w:rsidRDefault="005C0B7A" w:rsidP="00D74A31">
      <w:pPr>
        <w:spacing w:line="360" w:lineRule="auto"/>
        <w:rPr>
          <w:rFonts w:ascii="Times New Roman" w:eastAsia="新宋体" w:hAnsi="新宋体"/>
          <w:color w:val="FF00FF"/>
          <w:sz w:val="24"/>
          <w:szCs w:val="24"/>
          <w:u w:val="thick" w:color="FF00FF"/>
        </w:rPr>
      </w:pPr>
      <w:r w:rsidRPr="00D74A31">
        <w:rPr>
          <w:rFonts w:ascii="Times New Roman" w:eastAsia="新宋体" w:hAnsi="新宋体" w:hint="eastAsia"/>
          <w:color w:val="FF00FF"/>
          <w:sz w:val="24"/>
          <w:szCs w:val="24"/>
          <w:u w:val="thick" w:color="FF00FF"/>
        </w:rPr>
        <w:t>第二十八章</w:t>
      </w:r>
      <w:r w:rsidRPr="00D74A31">
        <w:rPr>
          <w:rFonts w:ascii="Times New Roman" w:eastAsia="新宋体" w:hAnsi="新宋体"/>
          <w:color w:val="FF00FF"/>
          <w:sz w:val="24"/>
          <w:szCs w:val="24"/>
          <w:u w:val="thick" w:color="FF00FF"/>
        </w:rPr>
        <w:t xml:space="preserve">　</w:t>
      </w:r>
      <w:r w:rsidRPr="00D74A31">
        <w:rPr>
          <w:rFonts w:ascii="Times New Roman" w:eastAsia="新宋体" w:hAnsi="新宋体" w:hint="eastAsia"/>
          <w:color w:val="FF00FF"/>
          <w:sz w:val="24"/>
          <w:szCs w:val="24"/>
          <w:u w:val="thick" w:color="FF00FF"/>
        </w:rPr>
        <w:t>锐角三角函数</w:t>
      </w:r>
      <w:r w:rsidRPr="00D74A31">
        <w:rPr>
          <w:rFonts w:ascii="Times New Roman" w:eastAsia="新宋体" w:hAnsi="新宋体"/>
          <w:color w:val="FF00FF"/>
          <w:sz w:val="24"/>
          <w:szCs w:val="24"/>
          <w:u w:val="thick" w:color="FF00FF"/>
        </w:rPr>
        <w:tab/>
      </w:r>
      <w:r w:rsidRPr="00D74A31">
        <w:rPr>
          <w:rFonts w:ascii="Times New Roman" w:eastAsia="新宋体" w:hAnsi="新宋体"/>
          <w:color w:val="FF00FF"/>
          <w:sz w:val="24"/>
          <w:szCs w:val="24"/>
          <w:u w:val="thick" w:color="FF00FF"/>
        </w:rPr>
        <w:t xml:space="preserve">　 </w:t>
      </w:r>
    </w:p>
    <w:p w:rsidR="009C3E32" w:rsidRPr="00D74A31" w:rsidRDefault="005C0B7A" w:rsidP="00D74A31">
      <w:pPr>
        <w:spacing w:line="360" w:lineRule="auto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28.1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锐角三角函数</w:t>
      </w:r>
    </w:p>
    <w:p w:rsidR="009C3E32" w:rsidRPr="00D74A31" w:rsidRDefault="005C0B7A" w:rsidP="00D74A31">
      <w:pPr>
        <w:spacing w:line="360" w:lineRule="auto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28.2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解直角三角形及其应用</w:t>
      </w:r>
    </w:p>
    <w:p w:rsidR="009C3E32" w:rsidRPr="00D74A31" w:rsidRDefault="005C0B7A" w:rsidP="00D74A31">
      <w:pPr>
        <w:spacing w:line="360" w:lineRule="auto"/>
        <w:ind w:firstLineChars="200" w:firstLine="420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28.2.1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解直角三角形</w:t>
      </w:r>
    </w:p>
    <w:p w:rsidR="009C3E32" w:rsidRPr="00D74A31" w:rsidRDefault="005C0B7A" w:rsidP="00D74A31">
      <w:pPr>
        <w:spacing w:line="360" w:lineRule="auto"/>
        <w:ind w:firstLineChars="200" w:firstLine="420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28.2.2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应用举例</w:t>
      </w:r>
    </w:p>
    <w:p w:rsidR="009C3E32" w:rsidRPr="00D74A31" w:rsidRDefault="009C3E32" w:rsidP="00D74A31">
      <w:pPr>
        <w:spacing w:line="360" w:lineRule="auto"/>
        <w:rPr>
          <w:rFonts w:ascii="Times New Roman" w:eastAsia="新宋体" w:hAnsi="Times New Roman"/>
          <w:szCs w:val="21"/>
        </w:rPr>
      </w:pPr>
    </w:p>
    <w:p w:rsidR="009C3E32" w:rsidRPr="00D74A31" w:rsidRDefault="005C0B7A" w:rsidP="00D74A31">
      <w:pPr>
        <w:spacing w:line="360" w:lineRule="auto"/>
        <w:rPr>
          <w:rFonts w:ascii="Times New Roman" w:eastAsia="新宋体" w:hAnsi="新宋体"/>
          <w:color w:val="FF00FF"/>
          <w:sz w:val="24"/>
          <w:szCs w:val="24"/>
          <w:u w:val="thick" w:color="FF00FF"/>
        </w:rPr>
      </w:pPr>
      <w:r w:rsidRPr="00D74A31">
        <w:rPr>
          <w:rFonts w:ascii="Times New Roman" w:eastAsia="新宋体" w:hAnsi="新宋体" w:hint="eastAsia"/>
          <w:color w:val="FF00FF"/>
          <w:sz w:val="24"/>
          <w:szCs w:val="24"/>
          <w:u w:val="thick" w:color="FF00FF"/>
        </w:rPr>
        <w:t>第二十九章</w:t>
      </w:r>
      <w:r w:rsidRPr="00D74A31">
        <w:rPr>
          <w:rFonts w:ascii="Times New Roman" w:eastAsia="新宋体" w:hAnsi="新宋体"/>
          <w:color w:val="FF00FF"/>
          <w:sz w:val="24"/>
          <w:szCs w:val="24"/>
          <w:u w:val="thick" w:color="FF00FF"/>
        </w:rPr>
        <w:t xml:space="preserve">　</w:t>
      </w:r>
      <w:r w:rsidRPr="00D74A31">
        <w:rPr>
          <w:rFonts w:ascii="Times New Roman" w:eastAsia="新宋体" w:hAnsi="新宋体" w:hint="eastAsia"/>
          <w:color w:val="FF00FF"/>
          <w:sz w:val="24"/>
          <w:szCs w:val="24"/>
          <w:u w:val="thick" w:color="FF00FF"/>
        </w:rPr>
        <w:t>投影与视图</w:t>
      </w:r>
      <w:r w:rsidRPr="00D74A31">
        <w:rPr>
          <w:rFonts w:ascii="Times New Roman" w:eastAsia="新宋体" w:hAnsi="新宋体"/>
          <w:color w:val="FF00FF"/>
          <w:sz w:val="24"/>
          <w:szCs w:val="24"/>
          <w:u w:val="thick" w:color="FF00FF"/>
        </w:rPr>
        <w:tab/>
      </w:r>
      <w:r w:rsidRPr="00D74A31">
        <w:rPr>
          <w:rFonts w:ascii="Times New Roman" w:eastAsia="新宋体" w:hAnsi="新宋体"/>
          <w:color w:val="FF00FF"/>
          <w:sz w:val="24"/>
          <w:szCs w:val="24"/>
          <w:u w:val="thick" w:color="FF00FF"/>
        </w:rPr>
        <w:t xml:space="preserve">　 </w:t>
      </w:r>
    </w:p>
    <w:p w:rsidR="009C3E32" w:rsidRPr="00D74A31" w:rsidRDefault="005C0B7A" w:rsidP="00D74A31">
      <w:pPr>
        <w:spacing w:line="360" w:lineRule="auto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29.1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投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影</w:t>
      </w:r>
    </w:p>
    <w:p w:rsidR="009C3E32" w:rsidRPr="00D74A31" w:rsidRDefault="005C0B7A" w:rsidP="00D74A31">
      <w:pPr>
        <w:spacing w:line="360" w:lineRule="auto"/>
        <w:rPr>
          <w:rFonts w:ascii="Times New Roman" w:eastAsia="新宋体" w:hAnsi="Times New Roman"/>
          <w:szCs w:val="21"/>
        </w:rPr>
      </w:pP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Times New Roman"/>
          <w:szCs w:val="21"/>
        </w:rPr>
        <w:t>29.2</w:t>
      </w:r>
      <w:r w:rsidRPr="00D74A31">
        <w:rPr>
          <w:rFonts w:ascii="Times New Roman" w:eastAsia="新宋体" w:hAnsi="新宋体"/>
          <w:szCs w:val="21"/>
        </w:rPr>
        <w:t xml:space="preserve">　</w:t>
      </w:r>
      <w:r w:rsidRPr="00D74A31">
        <w:rPr>
          <w:rFonts w:ascii="Times New Roman" w:eastAsia="新宋体" w:hAnsi="新宋体" w:hint="eastAsia"/>
          <w:szCs w:val="21"/>
        </w:rPr>
        <w:t>三视图</w:t>
      </w:r>
    </w:p>
    <w:p w:rsidR="009C3E32" w:rsidRPr="00D74A31" w:rsidRDefault="009C3E32" w:rsidP="00D74A31">
      <w:pPr>
        <w:spacing w:line="360" w:lineRule="auto"/>
        <w:rPr>
          <w:rFonts w:ascii="Times New Roman" w:eastAsia="新宋体" w:hAnsi="Times New Roman"/>
          <w:szCs w:val="21"/>
        </w:rPr>
      </w:pPr>
    </w:p>
    <w:sectPr w:rsidR="009C3E32" w:rsidRPr="00D74A31" w:rsidSect="009C3E32">
      <w:pgSz w:w="13693" w:h="1643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39D" w:rsidRDefault="005E639D" w:rsidP="006C537E">
      <w:pPr>
        <w:spacing w:line="240" w:lineRule="auto"/>
      </w:pPr>
      <w:r>
        <w:separator/>
      </w:r>
    </w:p>
  </w:endnote>
  <w:endnote w:type="continuationSeparator" w:id="1">
    <w:p w:rsidR="005E639D" w:rsidRDefault="005E639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39D" w:rsidRDefault="005E639D">
      <w:pPr>
        <w:spacing w:line="240" w:lineRule="auto"/>
      </w:pPr>
      <w:r>
        <w:separator/>
      </w:r>
    </w:p>
  </w:footnote>
  <w:footnote w:type="continuationSeparator" w:id="1">
    <w:p w:rsidR="005E639D" w:rsidRDefault="005E63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0FA3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C0B7A"/>
    <w:rsid w:val="005E639D"/>
    <w:rsid w:val="005F127C"/>
    <w:rsid w:val="006C537E"/>
    <w:rsid w:val="006E28A5"/>
    <w:rsid w:val="00720332"/>
    <w:rsid w:val="008022FC"/>
    <w:rsid w:val="0081363D"/>
    <w:rsid w:val="00843D10"/>
    <w:rsid w:val="008B3DDC"/>
    <w:rsid w:val="009217BC"/>
    <w:rsid w:val="00960619"/>
    <w:rsid w:val="00971BFB"/>
    <w:rsid w:val="009C3E32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74A31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15" w:lineRule="exact"/>
    </w:pPr>
    <w:rPr>
      <w:rFonts w:ascii="NEU-BZ-S92" w:eastAsia="方正书宋_GBK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C3E3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C3E32"/>
  </w:style>
  <w:style w:type="character" w:customStyle="1" w:styleId="Char3">
    <w:name w:val="脚注文本 Char"/>
    <w:basedOn w:val="a0"/>
    <w:link w:val="a9"/>
    <w:uiPriority w:val="99"/>
    <w:semiHidden/>
    <w:rsid w:val="009C3E32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9C3E32"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9C3E3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lenovop</cp:lastModifiedBy>
  <cp:revision>3</cp:revision>
  <dcterms:created xsi:type="dcterms:W3CDTF">2013-01-05T00:31:00Z</dcterms:created>
  <dcterms:modified xsi:type="dcterms:W3CDTF">2021-06-21T05:36:00Z</dcterms:modified>
</cp:coreProperties>
</file>