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D7" w:rsidRPr="0032684C" w:rsidRDefault="00E34DD7" w:rsidP="0032684C">
      <w:pPr>
        <w:spacing w:line="360" w:lineRule="auto"/>
        <w:rPr>
          <w:rFonts w:ascii="新宋体" w:eastAsia="新宋体" w:hAnsi="新宋体"/>
        </w:rPr>
      </w:pP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第五章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相交线与平行线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相交线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5.1.1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相交线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5.1.2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垂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线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5.1.3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同位角、内错角、同旁内角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5.2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平行线及其判定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4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5.2.1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平行线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4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5.2.2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平行线的判定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5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5.3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平行线的性质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7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5.3.1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平行线的性质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7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5.3.2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命题、定理、证明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9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5.4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平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移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10</w:t>
      </w:r>
    </w:p>
    <w:p w:rsidR="00E34DD7" w:rsidRPr="0032684C" w:rsidRDefault="00E34DD7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第六章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实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数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6.1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平方根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12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第一课时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算术平方根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12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第二课时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用计算器求算术平方根及大小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</w:rPr>
        <w:t>比较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13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第三课时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平方根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14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6.2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立方根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15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6.3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实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数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16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第一课时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实数的分类及相关概念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16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第二课时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实数的运算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17</w:t>
      </w:r>
    </w:p>
    <w:p w:rsidR="00E34DD7" w:rsidRPr="0032684C" w:rsidRDefault="00E34DD7" w:rsidP="0032684C">
      <w:pPr>
        <w:spacing w:line="360" w:lineRule="auto"/>
        <w:rPr>
          <w:rFonts w:ascii="新宋体" w:eastAsia="新宋体" w:hAnsi="新宋体"/>
        </w:rPr>
      </w:pP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第七章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平面直角坐标系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7.1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平面直角坐标系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19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7.1.1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有序数对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19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7.1.2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平面直角坐标系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20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lastRenderedPageBreak/>
        <w:t xml:space="preserve">　</w:t>
      </w:r>
      <w:r w:rsidRPr="0032684C">
        <w:rPr>
          <w:rFonts w:ascii="新宋体" w:eastAsia="新宋体" w:hAnsi="新宋体"/>
        </w:rPr>
        <w:t>7.2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坐标方法的简单应用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21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7.2.1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用坐标表示地理位置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21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7.2.2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用坐标表示平移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22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第八章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二元一次方程组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8.1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二元一次方程组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24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8.2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消元——解二元一次方程组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25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第一课时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用代入消元法解二元一次方程组</w:t>
      </w:r>
      <w:r w:rsidRPr="0032684C">
        <w:rPr>
          <w:rFonts w:ascii="新宋体" w:eastAsia="新宋体" w:hAnsi="新宋体"/>
        </w:rPr>
        <w:t xml:space="preserve">　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25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第二课时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用加减消元法解二元一次方程组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26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8.3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实际问题与二元一次方程组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28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第一课时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利用二元一次方程组解决简单的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</w:rPr>
        <w:t>实际问题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28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第二课时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利用二元一次方程组解决较复杂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</w:rPr>
        <w:t>的实际问题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29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  <w:vertAlign w:val="superscript"/>
        </w:rPr>
        <w:t>*</w:t>
      </w:r>
      <w:r w:rsidRPr="0032684C">
        <w:rPr>
          <w:rFonts w:ascii="新宋体" w:eastAsia="新宋体" w:hAnsi="新宋体"/>
        </w:rPr>
        <w:t>8.4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三元一次方程组的解法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30</w:t>
      </w:r>
    </w:p>
    <w:p w:rsidR="00E34DD7" w:rsidRPr="0032684C" w:rsidRDefault="00E34DD7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第九章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不等式与不等式组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9.1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不等式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32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9.1.1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不等式及其解集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32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9.1.2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不等式的性质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33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9.2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一元一次不等式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34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第一课时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一元一次不等式的解法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34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第二课时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一元一次不等式的应用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35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9.3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一元一次不等式组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37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第一课时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一元一次不等式组的解法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37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第二课时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一元一次不等式组的应用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38</w:t>
      </w:r>
    </w:p>
    <w:p w:rsidR="00E34DD7" w:rsidRPr="0032684C" w:rsidRDefault="00E34DD7" w:rsidP="0032684C">
      <w:pPr>
        <w:spacing w:line="360" w:lineRule="auto"/>
        <w:rPr>
          <w:rFonts w:ascii="新宋体" w:eastAsia="新宋体" w:hAnsi="新宋体"/>
        </w:rPr>
      </w:pP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第十章</w:t>
      </w:r>
      <w:bookmarkStart w:id="0" w:name="_GoBack"/>
      <w:bookmarkEnd w:id="0"/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 w:hint="eastAsia"/>
          <w:color w:val="FF00FF"/>
          <w:sz w:val="24"/>
          <w:u w:val="thick" w:color="FF00FF"/>
        </w:rPr>
        <w:t>数据的收集、整理与描述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ab/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 xml:space="preserve">　</w:t>
      </w:r>
      <w:r w:rsidRPr="0032684C">
        <w:rPr>
          <w:rFonts w:ascii="新宋体" w:eastAsia="新宋体" w:hAnsi="新宋体"/>
          <w:color w:val="FF00FF"/>
          <w:sz w:val="24"/>
          <w:u w:val="thick" w:color="FF00FF"/>
        </w:rPr>
        <w:t> 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lastRenderedPageBreak/>
        <w:t xml:space="preserve">　</w:t>
      </w:r>
      <w:r w:rsidRPr="0032684C">
        <w:rPr>
          <w:rFonts w:ascii="新宋体" w:eastAsia="新宋体" w:hAnsi="新宋体"/>
        </w:rPr>
        <w:t>10.1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统计调查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40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第一课时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全面调查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40</w:t>
      </w:r>
    </w:p>
    <w:p w:rsidR="00E34DD7" w:rsidRPr="0032684C" w:rsidRDefault="00F40BF6" w:rsidP="0032684C">
      <w:pPr>
        <w:spacing w:line="360" w:lineRule="auto"/>
        <w:ind w:firstLineChars="200" w:firstLine="420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第二课时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抽样调查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41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10.2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直方图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43</w:t>
      </w:r>
    </w:p>
    <w:p w:rsidR="00E34DD7" w:rsidRPr="0032684C" w:rsidRDefault="00F40BF6" w:rsidP="0032684C">
      <w:pPr>
        <w:spacing w:line="360" w:lineRule="auto"/>
        <w:rPr>
          <w:rFonts w:ascii="新宋体" w:eastAsia="新宋体" w:hAnsi="新宋体"/>
        </w:rPr>
      </w:pP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/>
        </w:rPr>
        <w:t>10.3</w:t>
      </w:r>
      <w:r w:rsidRPr="0032684C">
        <w:rPr>
          <w:rFonts w:ascii="新宋体" w:eastAsia="新宋体" w:hAnsi="新宋体" w:hint="eastAsia"/>
        </w:rPr>
        <w:tab/>
      </w:r>
      <w:r w:rsidRPr="0032684C">
        <w:rPr>
          <w:rFonts w:ascii="新宋体" w:eastAsia="新宋体" w:hAnsi="新宋体" w:hint="eastAsia"/>
        </w:rPr>
        <w:t>课题学习</w:t>
      </w:r>
      <w:r w:rsidRPr="0032684C">
        <w:rPr>
          <w:rFonts w:ascii="新宋体" w:eastAsia="新宋体" w:hAnsi="新宋体"/>
        </w:rPr>
        <w:t xml:space="preserve">　</w:t>
      </w:r>
      <w:r w:rsidRPr="0032684C">
        <w:rPr>
          <w:rFonts w:ascii="新宋体" w:eastAsia="新宋体" w:hAnsi="新宋体" w:hint="eastAsia"/>
        </w:rPr>
        <w:t>从数据谈节水</w:t>
      </w:r>
      <w:r w:rsidRPr="0032684C">
        <w:rPr>
          <w:rFonts w:ascii="新宋体" w:eastAsia="新宋体" w:hAnsi="新宋体"/>
        </w:rPr>
        <w:tab/>
      </w:r>
      <w:r w:rsidRPr="0032684C">
        <w:rPr>
          <w:rFonts w:ascii="新宋体" w:eastAsia="新宋体" w:hAnsi="新宋体"/>
        </w:rPr>
        <w:t>45</w:t>
      </w:r>
    </w:p>
    <w:p w:rsidR="00E34DD7" w:rsidRPr="0032684C" w:rsidRDefault="00E34DD7" w:rsidP="0032684C">
      <w:pPr>
        <w:spacing w:line="360" w:lineRule="auto"/>
        <w:rPr>
          <w:rFonts w:ascii="新宋体" w:eastAsia="新宋体" w:hAnsi="新宋体"/>
        </w:rPr>
      </w:pPr>
    </w:p>
    <w:p w:rsidR="00E34DD7" w:rsidRPr="0032684C" w:rsidRDefault="00E34DD7" w:rsidP="0032684C">
      <w:pPr>
        <w:spacing w:line="360" w:lineRule="auto"/>
        <w:rPr>
          <w:rFonts w:ascii="新宋体" w:eastAsia="新宋体" w:hAnsi="新宋体"/>
        </w:rPr>
      </w:pPr>
    </w:p>
    <w:sectPr w:rsidR="00E34DD7" w:rsidRPr="0032684C" w:rsidSect="00E34DD7">
      <w:pgSz w:w="13693" w:h="1643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BF6" w:rsidRDefault="00F40BF6">
      <w:pPr>
        <w:spacing w:line="240" w:lineRule="auto"/>
      </w:pPr>
      <w:r>
        <w:separator/>
      </w:r>
    </w:p>
  </w:endnote>
  <w:endnote w:type="continuationSeparator" w:id="1">
    <w:p w:rsidR="00F40BF6" w:rsidRDefault="00F40B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BF6" w:rsidRDefault="00F40BF6">
      <w:pPr>
        <w:spacing w:line="240" w:lineRule="auto"/>
      </w:pPr>
      <w:r>
        <w:separator/>
      </w:r>
    </w:p>
  </w:footnote>
  <w:footnote w:type="continuationSeparator" w:id="1">
    <w:p w:rsidR="00F40BF6" w:rsidRDefault="00F40BF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581CBD"/>
    <w:rsid w:val="0032684C"/>
    <w:rsid w:val="00E34DD7"/>
    <w:rsid w:val="00F40BF6"/>
    <w:rsid w:val="6E581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DD7"/>
    <w:pPr>
      <w:spacing w:line="315" w:lineRule="exact"/>
    </w:pPr>
    <w:rPr>
      <w:rFonts w:ascii="NEU-BZ-S92" w:eastAsia="方正书宋_GBK" w:hAnsi="NEU-BZ-S92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6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684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footer"/>
    <w:basedOn w:val="a"/>
    <w:link w:val="Char0"/>
    <w:rsid w:val="0032684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684C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2021-09-13T07:51:00Z</dcterms:created>
  <dcterms:modified xsi:type="dcterms:W3CDTF">2021-09-13T07:56:00Z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3D926217C09D4FA5827FA518AC3F4E06</vt:lpwstr>
  </property>
</Properties>
</file>