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2022-2023学年唐山市路北区八年级（下）期末数学试卷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一、选择题（本大题有14个小题，每题2分，共28分.在每小题给出的四个选项中，只有一项是符合题目要求的）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1．下列图形中，中心对称图形是（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1700" cy="9080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10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048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080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04875" cy="9080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2．下列各组数中不能作为直角三角形的三边长的是（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A．3，4，5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B．6，8，12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C．5，12，13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D．7，24，25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3．如图，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，则下列说法一定正确的是（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28800" cy="8001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OC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4．若</w:t>
      </w:r>
      <m:oMath>
        <m:r>
          <m:rPr/>
          <w:rPr>
            <w:rFonts w:ascii="Cambria Math" w:hAnsi="Cambria Math" w:eastAsia="新宋体"/>
            <w:sz w:val="21"/>
            <w:szCs w:val="21"/>
          </w:rPr>
          <m:t>a=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，则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80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等于（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5．用一根10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长的铁丝围成的矩形，现给出四个量：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长方形的长；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长方形的宽；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长方形的周长；</w:t>
      </w: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长方形的面积．其中是变量的有（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＝125°，则∠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的度数为</w:t>
      </w:r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00860" cy="10572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72" cy="105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A．25.5°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B．27.5°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C．32.5°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D．37.5°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7．甲、乙、丙、丁四人各进行了10次射击测试，他们的平均成绩相同．方差分别是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甲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＝0.6，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乙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＝1.1，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丙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＝1.2，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丁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＝0.9．则射击成绩最稳定的是（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D．丁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＜0，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＞0，那么它的图象不经过（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A．第一象限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B．第二象限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C．第三象限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D．第四象限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9．顺次连接矩形各边中点，所得图形的对角线一定满足（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A．互相平分．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B．互相平分且相等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C．互相垂直．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D．互相平分且垂直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（﹣2，4），则不等式2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＞4的解集是（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0305" cy="138684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13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逆时针旋转得到△</w:t>
      </w:r>
      <w:r>
        <w:rPr>
          <w:rFonts w:hint="eastAsia" w:ascii="Times New Roman" w:hAnsi="Times New Roman" w:eastAsia="新宋体"/>
          <w:i/>
          <w:sz w:val="21"/>
          <w:szCs w:val="21"/>
        </w:rPr>
        <w:t>DEB</w:t>
      </w:r>
      <w:r>
        <w:rPr>
          <w:rFonts w:hint="eastAsia" w:ascii="Times New Roman" w:hAnsi="Times New Roman" w:eastAsia="新宋体"/>
          <w:sz w:val="21"/>
          <w:szCs w:val="21"/>
        </w:rPr>
        <w:t>，使点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的对应点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恰好落在边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的对应点为点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，下列结论一定正确的是（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5690" cy="112776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6" cy="1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12．若</w:t>
      </w:r>
      <m:oMath>
        <m:rad>
          <m:radPr>
            <m:degHide m:val="1"/>
          </m:radPr>
          <m:deg/>
          <m:e>
            <m:f>
              <m:fP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b</m:t>
                </m:r>
                <m:ctrlPr>
                  <w:rPr>
                    <w:rFonts w:ascii="Cambria Math" w:hAnsi="Cambria Math" w:eastAsia="新宋体"/>
                    <w:sz w:val="28"/>
                    <w:szCs w:val="28"/>
                  </w:rPr>
                </m:ctrlPr>
              </m:den>
            </m:f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是二次根式，则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应满足的条件是（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均为非负数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同号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a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b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≥0</m:t>
        </m:r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在边长为1的正方形网格的格点上，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82040" cy="123126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2" cy="12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内位于对角线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下方的一点，∠1＝∠2，则∠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BPC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43660" cy="120396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71" cy="120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A．125°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B．130°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C．135°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D．145°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二、填空题（本大题有4个小题，每小题3分，共12分）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15．在平面直角坐标系中，图象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向上平移3个单位后得到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 xml:space="preserve">的表达式是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16．如图，菱形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＝8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，则菱形的面积是</w:t>
      </w:r>
    </w:p>
    <w:p>
      <w:pPr>
        <w:spacing w:line="360" w:lineRule="auto"/>
        <w:ind w:left="270" w:leftChars="100" w:hanging="60" w:hangingChars="29"/>
      </w:pPr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85620" cy="106045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32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17．一组从小到大排列的数据：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，3，4，4（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是正整数），唯一的众数是4，则数据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在斜边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上，以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1"/>
          <w:szCs w:val="21"/>
        </w:rPr>
        <w:t>为直角边作等腰直角三角形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＝90°，则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三者之间的数量关系是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8250" cy="847725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三、解答题（本大题有8道小题，共60分）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19．（8分）计算：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+(3+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)(3−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20．（7分）已知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﹣3成正比例，当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之间的函数解析式；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（2）判断点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（4，﹣3）是否在这个函数图象上；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）在该函数图象上，若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，用函数的性质说明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的大小关系．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21．（6分）如图，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（1）用直尺和圆规作出线段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的垂直平分线，与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．（保留作图痕迹，并标明字母，不写作法）；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（2）在（1）的条件下，若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＝5，求△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的周长．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70050" cy="73406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7" cy="7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22．（6分）老师随机抽查了八年级一班、二班各20名学生某次检测的成绩（单位：分），绘制成条形图（图﹣1）和不完整的扇形图（图﹣2）．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970780" cy="22796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98" cy="22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根据以上信息，解答下列问题：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（1）直接写出八一班学生成绩的众数和中位数；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（2）求八二班学生成绩的平均数；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（3）若成绩不低于9分为“优秀”，根据样本数据，计算说明哪个班的优秀率高．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23．（7分）如图，在平面直角坐标系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（2）通过计算说明线段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的数量关系；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（4，2）到一次函数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≠0）图象的距离相等，直接写出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49425" cy="167005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556" cy="16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24．（7分）如图，点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内的一点，连接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CP</w:t>
      </w:r>
      <w:r>
        <w:rPr>
          <w:rFonts w:hint="eastAsia" w:ascii="Times New Roman" w:hAnsi="Times New Roman" w:eastAsia="新宋体"/>
          <w:sz w:val="21"/>
          <w:szCs w:val="21"/>
        </w:rPr>
        <w:t>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CP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顺时针旋转90°，得到线段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（1）如图﹣1，求证：△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DCQ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（2）如图﹣2，延长</w:t>
      </w:r>
      <w:r>
        <w:rPr>
          <w:rFonts w:hint="eastAsia" w:ascii="Times New Roman" w:hAnsi="Times New Roman" w:eastAsia="新宋体"/>
          <w:i/>
          <w:sz w:val="21"/>
          <w:szCs w:val="21"/>
        </w:rPr>
        <w:t>BP</w:t>
      </w:r>
      <w:r>
        <w:rPr>
          <w:rFonts w:hint="eastAsia" w:ascii="Times New Roman" w:hAnsi="Times New Roman" w:eastAsia="新宋体"/>
          <w:sz w:val="21"/>
          <w:szCs w:val="21"/>
        </w:rPr>
        <w:t>交直线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，求证：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49880" cy="135318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6" cy="13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25．（9分）如图1，水平放置的甲容器内原有120</w:t>
      </w:r>
      <w:r>
        <w:rPr>
          <w:rFonts w:hint="eastAsia" w:ascii="Times New Roman" w:hAnsi="Times New Roman" w:eastAsia="新宋体"/>
          <w:i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>高的水，乙容器中有一圆柱形实心铁块立放其中（圆柱形铁块的下底面完全落在乙容器底面上）．现将甲容器中的水匀速注入乙容器，且乙容器中水不外溢．甲、乙两个容器中水的深度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>）与注水时间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）之间的关系如图2．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83810" cy="203898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74" cy="203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（1）乙容器中原有水的高度是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 xml:space="preserve">，铁块的高度是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i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（2）注水多长时间时，甲、乙两个容器中水的深度相同；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（3）若乙容器底面积为900</w:t>
      </w:r>
      <w:r>
        <w:rPr>
          <w:rFonts w:hint="eastAsia" w:ascii="Times New Roman" w:hAnsi="Times New Roman" w:eastAsia="新宋体"/>
          <w:i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（壁厚不计），直接写出乙容器中铁块的体积．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  <w:bookmarkStart w:id="0" w:name="_GoBack"/>
      <w:bookmarkEnd w:id="0"/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26．（10分）如图，在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是对角线，∠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＝16．点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分别是线段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，射线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上的一点，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上的点，且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＝4，设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＞2）．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；（用含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的代数式表示）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条件下，判断四边形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APEQ</w:t>
      </w:r>
      <w:r>
        <w:rPr>
          <w:rFonts w:hint="eastAsia" w:ascii="Times New Roman" w:hAnsi="Times New Roman" w:eastAsia="新宋体"/>
          <w:sz w:val="21"/>
          <w:szCs w:val="21"/>
        </w:rPr>
        <w:t>的形状，并说明理由；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的对称点恰好落在直线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上时，直接写出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r>
        <w:rPr>
          <w:rFonts w:hint="eastAsia"/>
        </w:rPr>
        <w:drawing>
          <wp:inline distT="0" distB="0" distL="0" distR="0">
            <wp:extent cx="2145030" cy="89916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rcRect l="13739" b="73323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drawing>
          <wp:inline distT="0" distB="0" distL="0" distR="0">
            <wp:extent cx="1937385" cy="939800"/>
            <wp:effectExtent l="0" t="0" r="5715" b="1270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rcRect l="13662" t="69103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927860" cy="935355"/>
            <wp:effectExtent l="0" t="0" r="15240" b="17145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rcRect l="13662" t="69103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一、选择题（本大题有14个小题，每题2分，共28分.在每小题给出的四个选项中，只有一项是符合题目要求的）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二、填空题（本大题有4个小题，每小题3分，共12分）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+3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1或2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PB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AP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CP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三、解答题（本大题有8道小题，共60分）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19．解：（1）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−(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−(2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=3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m:oMath>
        <m:r>
          <m:rPr/>
          <w:rPr>
            <w:rFonts w:ascii="Cambria Math" w:hAnsi="Cambria Math" w:eastAsia="新宋体"/>
            <w:sz w:val="21"/>
            <w:szCs w:val="21"/>
          </w:rPr>
          <m:t>=6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</m:rad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+(3+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)(3−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＝（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2+2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6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=3−4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+4+9−6</m:t>
        </m:r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</w:p>
    <w:p>
      <w:pPr>
        <w:spacing w:line="360" w:lineRule="auto"/>
        <w:ind w:left="273" w:leftChars="130" w:right="0" w:firstLine="0" w:firstLineChars="0"/>
      </w:pPr>
      <m:oMath>
        <m:r>
          <m:rPr/>
          <w:rPr>
            <w:rFonts w:ascii="Cambria Math" w:hAnsi="Cambria Math" w:eastAsia="新宋体"/>
            <w:sz w:val="21"/>
            <w:szCs w:val="21"/>
          </w:rPr>
          <m:t>=10−4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﹣3成正比例，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∴设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﹣3），得：3＝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（2﹣3），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之间的函数解析式为：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（2）对于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＝﹣3×4+9＝﹣3，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（4，﹣3）在这个函数图象上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（3）对于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+9，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＝﹣3＜0，∴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的增大而减小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）在该函数图象上，且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21．解：（1）如图，用直尺和圆规作出线段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的垂直平分线，与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70050" cy="131064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7" cy="131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是平行四边形，．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的垂直平分线，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的周长为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＝5+3＝8．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22．解：（1）在八一班学生成绩中，9分出现的次数最多，故众数是9分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把八一班学生成绩从小到大排列，排在中间的两个数分别是8分和9分，故中位数为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8+9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8.5（分）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（2）10分所占的百分比为：100%﹣10%﹣20%﹣15%﹣20%＝35%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平均数为：10×35%+9×20%+8×15%+7×20%+6×10%＝8.5（分）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（3）由题得，八年级一班优秀率为：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6+4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×100%=50%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八年级二班优秀率为：35%+20%＝55%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∵50%＜55%，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∴八年级二班优秀率高．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23．解：（1）令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＝0，则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＝4，∴点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的坐标为（0，4）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（4，2），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（0，4），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CA=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CB=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4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(4−2)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=2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（3）当直线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与一次函数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≠0）图象平行时，设直线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的表达式为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2m+n=0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4m+n=2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n=−2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≠0）图象过线段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的中点时，设线段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的中点为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的坐标为（3，1）．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（4，2）到一次函数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+4（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≠0）图象的距离相等，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+4＝1，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的值为±1．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24．证明：（1）∵∠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PCQ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DCQ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DCQ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BC=CD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∠BCP=∠DCQ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PC=QC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DCQ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）；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，∵△</w:t>
      </w:r>
      <w:r>
        <w:rPr>
          <w:rFonts w:hint="eastAsia" w:ascii="Times New Roman" w:hAnsi="Times New Roman" w:eastAsia="新宋体"/>
          <w:i/>
          <w:sz w:val="21"/>
          <w:szCs w:val="21"/>
        </w:rPr>
        <w:t>BCP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DCQ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EDF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BFC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DFE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BCF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DQ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22705" cy="1209675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5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25．解：（1）根据题意可知甲容器中的水位逐渐降低，乙容器中的水位逐渐升高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∴图2中折线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表示乙容器中水的深度与注水时间之间的关系，线段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表示甲容器中水的深度与注水时间之间的关系，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故乙容器中原有水的高度是20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>，铁块的高度是140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故答案为：20，140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的解析式分别为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经过点（0，20）和（4，140），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经过（0，120）和（6，0）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b=20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4k+b=140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k=30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n=120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6m+n=0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m=−20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n=120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+120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令30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+20＝﹣20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+120，解得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∴注水2分钟时，甲、乙两个容器中水的深度相同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（3）若乙容器中没有铁块，则乙容器水位上升高度为（190﹣140）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6−4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150（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∴乙容器中铁块体积为（190﹣20﹣150）×900</w:t>
      </w:r>
      <m:oMath>
        <m:r>
          <m:rPr/>
          <w:rPr>
            <w:rFonts w:ascii="Cambria Math" w:hAnsi="Cambria Math" w:eastAsia="新宋体"/>
            <w:sz w:val="21"/>
            <w:szCs w:val="21"/>
          </w:rPr>
          <m:t>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140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140−20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21000（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，如图2．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35225" cy="99060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为等腰直角三角形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MC=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BC=8</m:t>
        </m:r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为平行四边形，∴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AMEP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ME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MC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﹣4＝8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APEQ</w:t>
      </w:r>
      <w:r>
        <w:rPr>
          <w:rFonts w:hint="eastAsia" w:ascii="Times New Roman" w:hAnsi="Times New Roman" w:eastAsia="新宋体"/>
          <w:sz w:val="21"/>
          <w:szCs w:val="21"/>
        </w:rPr>
        <w:t>为矩形．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得，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＝4．∴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APEQ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．∴∠</w:t>
      </w:r>
      <w:r>
        <w:rPr>
          <w:rFonts w:hint="eastAsia" w:ascii="Times New Roman" w:hAnsi="Times New Roman" w:eastAsia="新宋体"/>
          <w:i/>
          <w:sz w:val="21"/>
          <w:szCs w:val="21"/>
        </w:rPr>
        <w:t>PEQ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APEQ</w:t>
      </w:r>
      <w:r>
        <w:rPr>
          <w:rFonts w:hint="eastAsia" w:ascii="Times New Roman" w:hAnsi="Times New Roman" w:eastAsia="新宋体"/>
          <w:sz w:val="21"/>
          <w:szCs w:val="21"/>
        </w:rPr>
        <w:t>为矩形．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的值为</w:t>
      </w:r>
      <m:oMath>
        <m:r>
          <m:rPr/>
          <w:rPr>
            <w:rFonts w:ascii="Cambria Math" w:hAnsi="Cambria Math" w:eastAsia="新宋体"/>
            <w:sz w:val="21"/>
            <w:szCs w:val="21"/>
          </w:rPr>
          <m:t>10±4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如图3．∵点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对称，∴∠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m:oMath>
        <m:r>
          <m:rPr/>
          <w:rPr>
            <w:rFonts w:ascii="Cambria Math" w:hAnsi="Cambria Math" w:eastAsia="新宋体"/>
            <w:sz w:val="21"/>
            <w:szCs w:val="21"/>
          </w:rPr>
          <m:t>16−(2m−4)=8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m=10−4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的对称点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的延长线上时，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4075" cy="944245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rcRect b="58797"/>
                    <a:stretch>
                      <a:fillRect/>
                    </a:stretch>
                  </pic:blipFill>
                  <pic:spPr>
                    <a:xfrm>
                      <a:off x="0" y="0"/>
                      <a:ext cx="212446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如图4．∵点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对称，∴∠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FAG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DAG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FAG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m:oMath>
        <m:r>
          <m:rPr/>
          <w:rPr>
            <w:rFonts w:ascii="Cambria Math" w:hAnsi="Cambria Math" w:eastAsia="新宋体"/>
            <w:sz w:val="21"/>
            <w:szCs w:val="21"/>
          </w:rPr>
          <m:t>2m−4−16=8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m=10+4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m=10±4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4075" cy="1365250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rcRect t="40427"/>
                    <a:stretch>
                      <a:fillRect/>
                    </a:stretch>
                  </pic:blipFill>
                  <pic:spPr>
                    <a:xfrm>
                      <a:off x="0" y="0"/>
                      <a:ext cx="212446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A8B73D9"/>
    <w:rsid w:val="736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HyperlinkBase>http://schemas.openxmlformats.org/officeDocument/137535660</HyperlinkBas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2023-12-15T16:42:00Z</dcterms:created>
  <dc:creator>Administrator</dc:creator>
  <cp:lastModifiedBy>Administrator</cp:lastModifiedBy>
  <cp:lastPrinted>2023-12-15T16:42:00Z</cp:lastPrinted>
  <dcterms:modified xsi:type="dcterms:W3CDTF">2023-12-16T07:39:01Z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C2F679AA71D14297BB760E5F38C8A476_12</vt:lpwstr>
  </property>
</Properties>
</file>