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2022-2023学年张家口市宣化区七年级（下）期末数学试卷（人教版）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一、选择题（本大题共12小题，每小题2分，共24分．在每小题给出的四个选项中，只有一项是符合题目要求的）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1．下列调查中，最适合用普查方式的是（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A．调查一批计算机的使用寿命情况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B．调查某中学九（1）班学生的视力情况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C．调查某市初中学生锻炼所用的时间情况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D．调查某市初中学生利用网络媒体自主学习的情况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2．在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，2，﹣30%，（</w:t>
      </w:r>
      <w:r>
        <w:rPr>
          <w:rFonts w:ascii="Cambria Math" w:hAnsi="Cambria Math" w:eastAsia="Cambria Math"/>
          <w:sz w:val="21"/>
          <w:szCs w:val="21"/>
        </w:rPr>
        <w:t>π</w:t>
      </w:r>
      <w:r>
        <w:rPr>
          <w:rFonts w:hint="eastAsia" w:ascii="Times New Roman" w:hAnsi="Times New Roman" w:eastAsia="新宋体"/>
          <w:sz w:val="21"/>
          <w:szCs w:val="21"/>
        </w:rPr>
        <w:t>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，3.14159，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24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中，无理数有（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D．0个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，则下列不等式中正确的是（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﹣3＜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＜﹣2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分别与直线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，已知∠1＝∠2＝70°，</w:t>
      </w:r>
      <w:r>
        <w:rPr>
          <w:rFonts w:hint="eastAsia" w:ascii="Times New Roman" w:hAnsi="Times New Roman" w:eastAsia="新宋体"/>
          <w:i/>
          <w:sz w:val="21"/>
          <w:szCs w:val="21"/>
        </w:rPr>
        <w:t>GM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HGB</w:t>
      </w:r>
      <w:r>
        <w:rPr>
          <w:rFonts w:hint="eastAsia" w:ascii="Times New Roman" w:hAnsi="Times New Roman" w:eastAsia="新宋体"/>
          <w:sz w:val="21"/>
          <w:szCs w:val="21"/>
        </w:rPr>
        <w:t>交直线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，则∠3＝（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57300" cy="110490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A．50°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A．﹣9的立方根是﹣3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B．±7是49的平方根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C．有理数与数轴上的点一一对应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81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算术平方根是9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6．在平面直角坐标系中，点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+1，2﹣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）在第二象限，则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D．﹣1＜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7．如图，一艘渔船从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地出发，沿着北偏东60°的方向行驶，到达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地后再沿着南偏东50°的方向行驶到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地，此时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地恰好位于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地正东方向上，则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地在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地的方位是（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40280" cy="99949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4" cy="9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A．南偏东50°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B．南偏东60°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C．北偏西50°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D．北偏西60°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《九章算术》是中国传统数学重要的著作，奠定了中国传统数学的基本框架．其中《盈不足》卷记载了一道有趣的数学问题：“今有共买物，人出八，赢三；人出七，不足四．问人数、物价各几何？”译文：“今有人合伙购物，每人出8钱，会多出3钱；每人出7钱，又差4钱．问人数、物价各多少？”设人数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人，物价为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钱，根据题意，下面所列方程组正确的是（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38225" cy="160972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8x+3=y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7x−4=y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8x−3=y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7x+4=y</m:t>
                  </m:r>
                </m:e>
              </m:mr>
            </m:m>
          </m:e>
        </m:d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8x+3=y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7x+4=y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8x−3=y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7x−4=y</m:t>
                  </m:r>
                </m:e>
              </m:mr>
            </m:m>
          </m:e>
        </m: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（﹣1，3），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（﹣1，﹣3），则下面结论中正确的是（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两点关于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轴对称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轴距离是3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轴距离是1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10．已知关于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的二元一次方程组的解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3x+2y=k+1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2x+3y=k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满足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＝3，则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11．嘉淇调查了本班学生最喜欢的体育项目情况，并绘制成如图所示的扇形统计图和条形统计图，其中条形统计图被撕坏了一部分，则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的和为（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286250" cy="20002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x−m＜0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3x−1＞2(x−1)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无解，那么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C．﹣1＜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D．﹣1≤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＜0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二、填空题（本大题共6小题，每小题3分，共18分．把答案写在题中横线上）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81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−27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(−2)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+|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−2|=</m:t>
        </m:r>
      </m:oMath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14．下列命题中：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两条直线被第三条直线所截，同位角相等；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过直线外一点，有且只有一条直线与已知直线平行；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若∠1＝40°，∠2的两边与∠1的两边分别平行，则∠2＝40°；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⑤</w:t>
      </w:r>
      <w:r>
        <w:rPr>
          <w:rFonts w:hint="eastAsia" w:ascii="Times New Roman" w:hAnsi="Times New Roman" w:eastAsia="新宋体"/>
          <w:sz w:val="21"/>
          <w:szCs w:val="21"/>
        </w:rPr>
        <w:t>若两条平行线被第三条直线所截，则一对同旁内角的平分线互相平行．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其中真命题的是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．（填写序号）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15．法国数学家笛卡尔最早引入坐标系，开始用坐标描述图形中点的位置．如图，中国象棋棋盘的一部分，若其中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81000" cy="4191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41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的坐标为（1，﹣3），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00050" cy="40005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的坐标为（﹣1，﹣4），则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00050" cy="40957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81150" cy="117157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16．如图所示，已知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＝80°，∠</w:t>
      </w:r>
      <w:r>
        <w:rPr>
          <w:rFonts w:hint="eastAsia" w:ascii="Times New Roman" w:hAnsi="Times New Roman" w:eastAsia="新宋体"/>
          <w:i/>
          <w:sz w:val="21"/>
          <w:szCs w:val="21"/>
        </w:rPr>
        <w:t>CDE</w:t>
      </w:r>
      <w:r>
        <w:rPr>
          <w:rFonts w:hint="eastAsia" w:ascii="Times New Roman" w:hAnsi="Times New Roman" w:eastAsia="新宋体"/>
          <w:sz w:val="21"/>
          <w:szCs w:val="21"/>
        </w:rPr>
        <w:t>＝140°，则∠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的度数为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度．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62125" cy="88582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17．在解方程组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ax+5y=10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4x−by=−4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时，由于粗心，甲看错了方程组中的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，得到的解为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x=−3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乙看错了方程组中的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，得到的解为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 xml:space="preserve">则原方程组的解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18．已知点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）是线段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的中点，则</w:t>
      </w:r>
      <m:oMath>
        <m:sSub>
          <m:sSub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x</m:t>
            </m: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1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b>
              <m:sSub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b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0</m:t>
                </m:r>
              </m:sub>
            </m:sSub>
            <m:r>
              <m:rPr/>
              <w:rPr>
                <w:rFonts w:ascii="Cambria Math" w:hAnsi="Cambria Math" w:eastAsia="新宋体"/>
                <w:sz w:val="28"/>
                <w:szCs w:val="28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b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sSub>
          <m:sSub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y</m:t>
            </m: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1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b>
              <m:sSub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y</m:t>
                </m:r>
              </m:e>
              <m:sub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0</m:t>
                </m:r>
              </m:sub>
            </m:sSub>
            <m:r>
              <m:rPr/>
              <w:rPr>
                <w:rFonts w:ascii="Cambria Math" w:hAnsi="Cambria Math" w:eastAsia="新宋体"/>
                <w:sz w:val="28"/>
                <w:szCs w:val="28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y</m:t>
                </m:r>
              </m:e>
              <m:sub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．在平面直角坐标系中有三个点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（1，﹣1），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（﹣1，﹣1），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（0，1），点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（0，2）关于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的对称点为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（即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三点共线，且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的对称点为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的对称点为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，按此规律继续以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为对称点重复前面的操作，依次得到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，则点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三、解答题（本大题共7小题，共58分）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19．（8分）解方程组：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3(x−1)+2y=9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20．（8分）解不等式组：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5−(2x+1)＜3−x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1+2x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−x≥−1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，并把它的解集在数轴上表示出来．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919730" cy="28321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990" cy="28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的三条边上，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，∠1+∠2＝180°．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（1）试说明：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（2）若∠1＝100°，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BDE</w:t>
      </w:r>
      <w:r>
        <w:rPr>
          <w:rFonts w:hint="eastAsia" w:ascii="Times New Roman" w:hAnsi="Times New Roman" w:eastAsia="新宋体"/>
          <w:sz w:val="21"/>
          <w:szCs w:val="21"/>
        </w:rPr>
        <w:t>，求∠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的度数．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28750" cy="126682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22．（8分）在平面直角坐标系中，三角形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经过平移得到三角形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'，位置如图所示．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（1）分别写出点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′的坐标：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′（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（2）请说明三角形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′是由三角形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经过怎样的平移得到的；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，4﹣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）是三角形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外部一点，则平移后对应点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'的坐标为（2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﹣8，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﹣4），求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34260" cy="233743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773" cy="233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23．（8分）有若干辆载重8吨的车运一批货物，每辆车装载5吨，则剩下10吨货物；每辆车装载8吨，则最后一辆不满也不空，求货物有多少吨？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24．（9分）为了了解我市中学生跳绳活动开展的情况，随机抽查了全市八年级部分同学1分钟跳绳的次数，将抽查结果进行统计，并绘制成如下的两个不完整的统计图：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363210" cy="208597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324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请根据图中提供的信息，解答下列问题：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（1）本次共抽查了多少名学生？请补全频数分布直方图；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（2）若本次抽查中，跳绳次数在125次以上（含125次）为优秀，请你估计全市8000名八年级学生中有多少名学生的成绩为优秀；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（3）请你根据以上信息，对我市开展的学生跳绳活动情况谈谈自己的看法或建议．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25．（9分）某冬奥会纪念品专卖店计划同时购进“冰墩墩”和“雪容融”两种毛绒玩具．据了解，8只“冰墩墩”和10只“雪容融”的进价共计2000元；10只“冰墩墩”和20只“雪容融”的进价共计3100元．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（1）求“冰墩墩”和“雪容融”两种毛绒玩具每只进价分别是多少元．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（2）该专卖店计划恰好用4500元购进“冰墩墩”和“雪容融”两种毛绒玩具（两种均购买），求专卖店共有几种采购方案．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（3）若“冰墩墩”和“雪容融”两种毛绒玩具每只的售价分别是200元，100元，则在（2）的条件下，请选出利润最大的采购方案，并求出最大利润．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一、选择题（本大题共12小题，每小题2分，共24分．在每小题给出的四个选项中，只有一项是符合题目要求的）</w:t>
      </w:r>
    </w:p>
    <w:tbl>
      <w:tblPr>
        <w:tblStyle w:val="7"/>
        <w:tblW w:w="4226" w:type="pc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19"/>
        <w:gridCol w:w="610"/>
        <w:gridCol w:w="539"/>
        <w:gridCol w:w="641"/>
        <w:gridCol w:w="556"/>
        <w:gridCol w:w="556"/>
        <w:gridCol w:w="556"/>
        <w:gridCol w:w="556"/>
        <w:gridCol w:w="556"/>
        <w:gridCol w:w="757"/>
        <w:gridCol w:w="74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36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5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36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8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449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45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二、填空题（本大题共6小题，每小题3分，共18分．把答案写在题中横线上）</w:t>
      </w:r>
    </w:p>
    <w:tbl>
      <w:tblPr>
        <w:tblStyle w:val="7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732"/>
        <w:gridCol w:w="1268"/>
        <w:gridCol w:w="1335"/>
        <w:gridCol w:w="1620"/>
        <w:gridCol w:w="122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173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2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173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m:oMathPara>
              <m:oMath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10−</m:t>
                </m:r>
                <m:rad>
                  <m:radPr>
                    <m:degHide m:val="1"/>
                  </m:radPr>
                  <m:deg/>
                  <m:e>
                    <m:r>
                      <m:rPr/>
                      <w:rPr>
                        <w:rFonts w:ascii="Cambria Math" w:hAnsi="Cambria Math" w:eastAsia="新宋体"/>
                        <w:sz w:val="21"/>
                        <w:szCs w:val="21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Calibri"/>
                <w:sz w:val="21"/>
                <w:szCs w:val="21"/>
              </w:rPr>
              <w:t>②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（﹣2，﹣2）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</w:t>
            </w:r>
          </w:p>
        </w:tc>
        <w:tc>
          <w:tcPr>
            <w:tcW w:w="122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m:oMathPara>
              <m:oMath>
                <m:d>
                  <m:dPr>
                    <m:begChr m:val="{"/>
                    <m:sepChr m:val=","/>
                    <m:endChr m:val=""/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plcHide m:val="1"/>
                      </m:mPr>
                      <m:mr>
                        <m:e>
                          <m:r>
                            <m:rPr/>
                            <w:rPr>
                              <w:rFonts w:ascii="Cambria Math" w:hAnsi="Cambria Math" w:eastAsia="新宋体"/>
                              <w:sz w:val="21"/>
                              <w:szCs w:val="21"/>
                            </w:rPr>
                            <m:t>x=15</m:t>
                          </m:r>
                        </m:e>
                      </m:mr>
                      <m:mr>
                        <m:e>
                          <m:r>
                            <m:rPr/>
                            <w:rPr>
                              <w:rFonts w:ascii="Cambria Math" w:hAnsi="Cambria Math" w:eastAsia="新宋体"/>
                              <w:sz w:val="21"/>
                              <w:szCs w:val="21"/>
                            </w:rPr>
                            <m:t>y=8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（2，﹣4）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三、解答题（本大题共7小题，共58分）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19．解：原方程组可化为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3x−3+2y=9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x+y=5</m:t>
                  </m:r>
                </m:e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3x+2y=12</m:t>
                  </m:r>
                </m:e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×3﹣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将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＝3代入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∴方程组的解为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20．解：解不等式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5−(2x+1)＜3−x</m:t>
        </m:r>
      </m:oMath>
      <w:r>
        <m:rPr/>
        <w:rPr>
          <w:rFonts w:hint="eastAsia" w:hAnsi="Cambria Math" w:eastAsia="新宋体"/>
          <w:i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1+2x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−x≥−1</m:t>
        </m:r>
      </m:oMath>
      <w:r>
        <m:rPr/>
        <w:rPr>
          <w:rFonts w:hint="eastAsia" w:hAnsi="Cambria Math" w:eastAsia="新宋体"/>
          <w:i w:val="0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∴这个不等式组的解集为1＜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解集在数轴上表示如下图：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91840" cy="478155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7" cy="47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21．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解</w:t>
      </w:r>
      <w:r>
        <w:rPr>
          <w:rFonts w:hint="eastAsia" w:ascii="Times New Roman" w:hAnsi="Times New Roman" w:eastAsia="新宋体"/>
          <w:sz w:val="21"/>
          <w:szCs w:val="21"/>
        </w:rPr>
        <w:t>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＝∠2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∵∠1+∠2＝180°．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∴∠1+∠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，∠1＝100°，∴∠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FDE</w:t>
      </w:r>
      <w:r>
        <w:rPr>
          <w:rFonts w:hint="eastAsia" w:ascii="Times New Roman" w:hAnsi="Times New Roman" w:eastAsia="新宋体"/>
          <w:sz w:val="21"/>
          <w:szCs w:val="21"/>
        </w:rPr>
        <w:t>＝80°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BDE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FDB</w:t>
      </w:r>
      <w:r>
        <w:rPr>
          <w:rFonts w:hint="eastAsia" w:ascii="Times New Roman" w:hAnsi="Times New Roman" w:eastAsia="新宋体"/>
          <w:sz w:val="21"/>
          <w:szCs w:val="21"/>
        </w:rPr>
        <w:t>＝80°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FDB</w:t>
      </w:r>
      <w:r>
        <w:rPr>
          <w:rFonts w:hint="eastAsia" w:ascii="Times New Roman" w:hAnsi="Times New Roman" w:eastAsia="新宋体"/>
          <w:sz w:val="21"/>
          <w:szCs w:val="21"/>
        </w:rPr>
        <w:t>＝80°．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22．解：（1）观察图象可知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（1，0），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′（﹣4，4）．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故答案为：1，0，﹣4，4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′是由三角形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向左平移5个单位，向上平移4个单位得到．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（3）由题意，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m−5=2n−8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4−n+4=m−4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m=7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n=5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23．解：设有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辆汽车，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8x＞5x+10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8(x−1)＜5x+10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＜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为正整数，∴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＝4或5．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＝4时，5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+10＝4×5+10＝30（吨）；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＝5时，5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+10＝5×5+10＝35（吨）．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答：货物有30吨或35吨．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24．解：（1）24÷12%＝200 名，200﹣8﹣16﹣71﹣60﹣16＝29（名），补全频数分布直方图如图所示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981325" cy="2181225"/>
            <wp:effectExtent l="0" t="0" r="9525" b="9525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21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（2）8000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60+29+16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4200（名）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答：估计全市8000名八年级学生中有4200名学生的成绩为优秀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（3）继续加强锻炼，加强跳绳的技巧性训练，增加优秀率．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25．解：（1）设“冰墩墩”毛绒玩具每只进价为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元，“雪容融”毛绒玩具每只进价为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8x+10y=2000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10x+20y=3100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x=150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y=80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答：“冰墩墩”毛绒玩具每只进价为150元，“雪容融”毛绒玩具每只进价为80元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（2）设购进“冰墩墩”毛绒玩具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只，购进“雪容融”毛绒玩具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只，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得150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+80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＝4500，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整理得：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＝30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为正整数，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m=22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n=15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m=14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n=30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m=6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n=45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∴专卖店共有3种采购方案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＝22，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＝15时，利润为：22×（200﹣150）+15×（100﹣80）＝1400（元）；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＝14，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＝30时，利润为：14×（200﹣150）+30×（100﹣80）＝1300（元）；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＝45时，利润为：6×（200﹣150）+45×（100﹣80）＝1200（元）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∵1200＜1300＜1400，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∴利润最大的采购方案为购进“冰墩墩”毛绒玩具22只，购进“雪容融”毛绒玩具15只，最大利润为1400</w:t>
      </w: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</w:rPr>
        <w:t>元．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50D7A67"/>
    <w:rsid w:val="7BB1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2023-12-17T17:10:00Z</cp:lastPrinted>
  <dcterms:created xsi:type="dcterms:W3CDTF">2023-12-17T17:10:00Z</dcterms:created>
  <dcterms:modified xsi:type="dcterms:W3CDTF">2023-12-17T09:19:28Z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75393D50560346AAAEA29BD31B8AC6E6_13</vt:lpwstr>
  </property>
</Properties>
</file>