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2022-2023学年沧州市七年级（下）期末数学试卷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一、选择题（本题共16小题，共42分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1-10小题各3分；11-16小题各2分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在每个小题给出的四个选项中，只有一项是符合题目要求的）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1．在过去10年里，我国国土绿化工程取得重大进展，新增森林面积超过22000000公顷．用科学记数法表示22000000是（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2．已知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是方程2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ky</w:t>
      </w:r>
      <w:r>
        <w:rPr>
          <w:rFonts w:hint="eastAsia" w:ascii="Times New Roman" w:hAnsi="Times New Roman" w:eastAsia="新宋体"/>
          <w:sz w:val="21"/>
          <w:szCs w:val="21"/>
        </w:rPr>
        <w:t>＝6的解，则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＜0，则下列结论正确的是（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c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c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被直线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所截，则下列说法中不正确的是（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8905" cy="9017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5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A．∠1与∠3是对顶角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B．∠3与∠4是同旁内角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C．∠3与∠4互补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D．∠2与∠4是同位角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5．下列计算正确的是（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6．用代入法解方程组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3x−y=2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2x+3y=4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的简单方法是（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B．消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一样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7．嘉嘉和淇淇到学校的直线距离分别是5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和3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，那么嘉嘉和淇淇的直线距离不可能是（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8．下列因式分解正确的是（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+1＝（2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分别是△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的中线，角平分线和高，下列各式中错误的是（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26920" cy="108775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4" cy="108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∠BAC</m:t>
        </m:r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10．下列命题中，真命题的个数是（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平行于同一条直线的两条直线平行；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过一点，有且只有一条直线与已知直线垂直；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到直线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的距离等于5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的点有且只有一个；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三角形的一个外角大于任何一个内角；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邻补角的角平分线互相垂直．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x−1＞1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m−x＜0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的解集是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，∠1＝31°，则∠2的度数为（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95425" cy="15525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B．121°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C．149°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D．150°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13．某商场促销，小明将促销信息告诉了妈妈，现假设某一商品的定价为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元，小明妈妈根据信息列出了不等式0.8×（2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﹣150）＜1500，那么小明告诉妈妈的信息是（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A．买两件等值的商品可减150元，再打八折，最后不超过1500元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B．买两件等值的商品可打八折，再减150元，最后不超过1500元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C．买两件等值的商品可减150元，再打八折，最后不到1500元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D．买两件等值的商品可打八折，再减150元，最后不到1500元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14．边长为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的长方形周长为12，面积为5，则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D．120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15．已知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为正整数，且二元一次方程组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mx+2y=10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3x−2y=0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有整数解，则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，那么我们规定（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．例如：因为3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＝9，所以（3，9）＝2．记（4，12）＝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，（4，5）＝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，（4，60）＝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的关系是 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D．无法确定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二、填空题（本题共4小题，每小题3分，共12分）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17．我市5月1日的气温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是23℃±3℃，用不等式表示我市5月1日的气温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 xml:space="preserve">的范围是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18．下面是小东设计的“过直线外一点作这条直线的平行线”的尺规作图过程．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已知：直线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和直线外一点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求作：直线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，使得直线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且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作法：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（1）在直线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上任取一点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（2）连接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并延长；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为圆心，以任意长为半径画弧，分别交直线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和线段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于点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（4）以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为圆心，以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为半径画弧，交线段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于点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（5）以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为圆心，以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为半径画弧，与上一圆弧交于点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（6）作直线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PE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，即为直线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．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所以，直线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即为所求．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这样作图的依据是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52420" cy="165163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934" cy="16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19．如图，在长为20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，宽为16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的长方形空地中，沿平行于长方形各边的方向修建三个相同的小长方形花圃，则每个小长方形花圃的面积是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00860" cy="138684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3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20．计算（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nx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为常数）的值，把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的值代入计算时，粗心的小明把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的值看错了，其结果等于9，细心的小红把正确的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的值代入计算，结果恰好也是9，为了探个究竟，小红又把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的值随机地换成了2023，结果竟然还是9，根据以上情况，探究其中的奥妙，可以推断出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三、解答题（本题共6小题，共66分，解答应写出文字说明、证明过程或演算步骤）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21．（10分）解不等式组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x−3(x−2)≤4①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1+2x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＞x−1②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请按下列步骤完成解答．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（3）在数轴上表示不等式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的解集；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48585" cy="27114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2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（4）原不等式组的解集是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22．（11分）如图，这是一道例题的部分解答过程，其中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是两个关于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的二项式．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80435" cy="216408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823" cy="216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请仔细观察上面的例题及解答过程，完成下列问题：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（1）多项式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，多项式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，例题的计算结果为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（2）计算：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23．（11分）数学活动课上，小云和小辉在讨论老师出示的一道二元一次方程组的问题：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5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535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已知关于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的二元一次方程组</w:t>
            </w:r>
            <m:oMath>
              <m:d>
                <m:dPr>
                  <m:begChr m:val="{"/>
                  <m:sepChr m:val=","/>
                  <m:endChr m:val=""/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</m:mPr>
                    <m:mr>
                      <m:e>
                        <m:r>
                          <m:rPr/>
                          <w:rPr>
                            <w:rFonts w:ascii="Cambria Math" w:hAnsi="Cambria Math" w:eastAsia="新宋体"/>
                            <w:sz w:val="21"/>
                            <w:szCs w:val="21"/>
                          </w:rPr>
                          <m:t>3x+4y=3①</m:t>
                        </m: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eastAsia="新宋体"/>
                            <w:sz w:val="21"/>
                            <w:szCs w:val="21"/>
                          </w:rPr>
                          <m:t>x+2y=2−3m②</m:t>
                        </m:r>
                      </m:e>
                    </m:mr>
                  </m:m>
                </m:e>
              </m:d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的解满足2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+3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，求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的值．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181475" cy="13239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请结合他们的对话，解答下列问题：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（1）按照小云的方法，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（2）老师说小辉的方法体现了整体代入的思想，请按照小辉的思路求出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24．（11分）如图，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的角平分线，过点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的延长线于点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（1）若2∠1+∠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＝180°，求证：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＝72°，∠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＝78°，求∠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62150" cy="128587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25．（11分）某班级为优秀小组购买奖品，计划购买同一品牌的钢笔和自动铅笔．到文教店查看定价后发现，若购买2支钢笔和5支自动铅笔共需75元；若购买3支钢笔和2支自动铅笔共需85元．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（1）求该品牌的钢笔、自动铅笔每支的定价；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经协商，文教店给予该班级购买一支该品牌钢笔赠送一支自动铅笔的优惠．如果该班级需要自动铅笔的支数比钢笔的支数的2倍还多8支，且班级购买钢笔和自动铅笔的总费用不超过680元，那么该班级最多可购买多少支该品牌的钢笔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26．（12分）如图1，直线</w:t>
      </w:r>
      <w:r>
        <w:rPr>
          <w:rFonts w:hint="eastAsia" w:ascii="Times New Roman" w:hAnsi="Times New Roman" w:eastAsia="新宋体"/>
          <w:i/>
          <w:sz w:val="21"/>
          <w:szCs w:val="21"/>
        </w:rPr>
        <w:t>GH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分别交于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两点，点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上，射线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交直线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GBE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06900" cy="128905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417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（1）请直接写出直线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的位置关系是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上一点，射线</w:t>
      </w:r>
      <w:r>
        <w:rPr>
          <w:rFonts w:hint="eastAsia" w:ascii="Times New Roman" w:hAnsi="Times New Roman" w:eastAsia="新宋体"/>
          <w:i/>
          <w:sz w:val="21"/>
          <w:szCs w:val="21"/>
        </w:rPr>
        <w:t>EP</w:t>
      </w:r>
      <w:r>
        <w:rPr>
          <w:rFonts w:hint="eastAsia" w:ascii="Times New Roman" w:hAnsi="Times New Roman" w:eastAsia="新宋体"/>
          <w:sz w:val="21"/>
          <w:szCs w:val="21"/>
        </w:rPr>
        <w:t>交直线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GBE</w:t>
      </w:r>
      <w:r>
        <w:rPr>
          <w:rFonts w:hint="eastAsia" w:ascii="Times New Roman" w:hAnsi="Times New Roman" w:eastAsia="新宋体"/>
          <w:sz w:val="21"/>
          <w:szCs w:val="21"/>
        </w:rPr>
        <w:t>＝130°．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＝40°，请求出∠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在射线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上，且满足∠</w:t>
      </w:r>
      <w:r>
        <w:rPr>
          <w:rFonts w:hint="eastAsia" w:ascii="Times New Roman" w:hAnsi="Times New Roman" w:eastAsia="新宋体"/>
          <w:i/>
          <w:sz w:val="21"/>
          <w:szCs w:val="21"/>
        </w:rPr>
        <w:t>EBN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，请补全图形，探究∠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满足的等量关系，并证明．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一、选择题（本题共16小题，共42分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1-10小题各3分；11-16小题各2分，在每个小题给出的四个选项中，只有一项是符合题目要求的）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二、填空题（本题共4小题，每小题3分，共12分）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729"/>
        <w:gridCol w:w="152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2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2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T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≤26°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</w:p>
        </w:tc>
        <w:tc>
          <w:tcPr>
            <w:tcW w:w="272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内错角相等，两直线平行</w:t>
            </w:r>
          </w:p>
        </w:tc>
        <w:tc>
          <w:tcPr>
            <w:tcW w:w="152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32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1"/>
                        <w:szCs w:val="21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 w:val="21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新宋体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三、解答题（本题共6小题，共66分，解答应写出文字说明、证明过程或演算步骤）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eastAsia="新宋体"/>
          <w:sz w:val="21"/>
          <w:szCs w:val="21"/>
        </w:rPr>
        <w:t>（1）解不等式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≥1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 xml:space="preserve">，得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＜4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（3）在数轴上表示不等式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的解集；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48585" cy="588010"/>
            <wp:effectExtent l="0" t="0" r="18415" b="254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7" cy="5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（4）原不等式组的解集是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1≤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＜4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原式＝2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；2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）•（2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）+（2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×3﹣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×2，得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﹣12＝3，解得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故答案为：5；﹣3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，得4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＝5﹣3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即2（2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）＝5﹣3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5−3m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5−3m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=1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的角平分线，∴∠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即2∠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＝180°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∵2∠1+∠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＝72°，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＝18°，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＝18°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EAD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即18°+78°＝72°+∠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＝24°．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25．解：（1）设该品牌的钢笔每支的定价是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元，自动铅笔每支的定价是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2x+5y=75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3x+2y=85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答：该品牌的钢笔每支的定价是25元，自动铅笔每支的定价是5元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（2）设该班级可以购买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支该品牌的钢笔，则可以购买（2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+8﹣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）支该品牌的自动铅笔，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根据题意，得25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+5（2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+8﹣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）≤680，解得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m≤21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的最大值为21．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答：该班级最多可购买21支该品牌的钢笔．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GBE</w:t>
      </w:r>
      <w:r>
        <w:rPr>
          <w:rFonts w:hint="eastAsia" w:ascii="Times New Roman" w:hAnsi="Times New Roman" w:eastAsia="新宋体"/>
          <w:sz w:val="21"/>
          <w:szCs w:val="21"/>
        </w:rPr>
        <w:t>＝2∠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GBE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GBE</w:t>
      </w:r>
      <w:r>
        <w:rPr>
          <w:rFonts w:hint="eastAsia" w:ascii="Times New Roman" w:hAnsi="Times New Roman" w:eastAsia="新宋体"/>
          <w:sz w:val="21"/>
          <w:szCs w:val="21"/>
        </w:rPr>
        <w:t>＝130°，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∠BAE=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∠GBC=65°</m:t>
        </m:r>
      </m:oMath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GBE</w:t>
      </w:r>
      <w:r>
        <w:rPr>
          <w:rFonts w:hint="eastAsia" w:ascii="Times New Roman" w:hAnsi="Times New Roman" w:eastAsia="新宋体"/>
          <w:sz w:val="21"/>
          <w:szCs w:val="21"/>
        </w:rPr>
        <w:t>＝50°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＝50°，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EAF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＝115°，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AEF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EAF</w:t>
      </w:r>
      <w:r>
        <w:rPr>
          <w:rFonts w:hint="eastAsia" w:ascii="Times New Roman" w:hAnsi="Times New Roman" w:eastAsia="新宋体"/>
          <w:sz w:val="21"/>
          <w:szCs w:val="21"/>
        </w:rPr>
        <w:t>＝25°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＝130°或∠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上时，如图所示，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8385" cy="1026795"/>
            <wp:effectExtent l="0" t="0" r="18415" b="1905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4" cy="10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同理可得∠</w:t>
      </w:r>
      <w:r>
        <w:rPr>
          <w:rFonts w:hint="eastAsia" w:ascii="Times New Roman" w:hAnsi="Times New Roman" w:eastAsia="新宋体"/>
          <w:i/>
          <w:sz w:val="21"/>
          <w:szCs w:val="21"/>
        </w:rPr>
        <w:t>FAE</w:t>
      </w:r>
      <w:r>
        <w:rPr>
          <w:rFonts w:hint="eastAsia" w:ascii="Times New Roman" w:hAnsi="Times New Roman" w:eastAsia="新宋体"/>
          <w:sz w:val="21"/>
          <w:szCs w:val="21"/>
        </w:rPr>
        <w:t>＝115°，∴∠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EAC</w:t>
      </w:r>
      <w:r>
        <w:rPr>
          <w:rFonts w:hint="eastAsia" w:ascii="Times New Roman" w:hAnsi="Times New Roman" w:eastAsia="新宋体"/>
          <w:sz w:val="21"/>
          <w:szCs w:val="21"/>
        </w:rPr>
        <w:t>＝65°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EBN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BEN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BNE</w:t>
      </w:r>
      <w:r>
        <w:rPr>
          <w:rFonts w:hint="eastAsia" w:ascii="Times New Roman" w:hAnsi="Times New Roman" w:eastAsia="新宋体"/>
          <w:sz w:val="21"/>
          <w:szCs w:val="21"/>
        </w:rPr>
        <w:t>＝180°，∠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BNE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EBN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BEF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EBN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∴130°﹣2∠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＝130°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在射线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上时，如图所示，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00785" cy="156972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4" cy="156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同理可得∠</w:t>
      </w:r>
      <w:r>
        <w:rPr>
          <w:rFonts w:hint="eastAsia" w:ascii="Times New Roman" w:hAnsi="Times New Roman" w:eastAsia="新宋体"/>
          <w:i/>
          <w:sz w:val="21"/>
          <w:szCs w:val="21"/>
        </w:rPr>
        <w:t>BEF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NBE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BEA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EFC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＝130°或∠</w:t>
      </w:r>
      <w:r>
        <w:rPr>
          <w:rFonts w:hint="eastAsia" w:ascii="Times New Roman" w:hAnsi="Times New Roman" w:eastAsia="新宋体"/>
          <w:i/>
          <w:sz w:val="21"/>
          <w:szCs w:val="21"/>
        </w:rPr>
        <w:t>BNA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FEA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4C02339C"/>
    <w:rsid w:val="6154717F"/>
    <w:rsid w:val="76B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2023-12-17T18:49:00Z</cp:lastPrinted>
  <dcterms:created xsi:type="dcterms:W3CDTF">2023-12-17T18:49:00Z</dcterms:created>
  <dcterms:modified xsi:type="dcterms:W3CDTF">2023-12-17T11:12:59Z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7CFCE3C5BE344065AB0C22C7890BA6BD_13</vt:lpwstr>
  </property>
</Properties>
</file>